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A69" w:rsidRPr="00EC2513" w:rsidRDefault="004A6896" w:rsidP="006F1A69">
      <w:pPr>
        <w:pStyle w:val="NoSpacing"/>
        <w:spacing w:line="288" w:lineRule="auto"/>
        <w:jc w:val="center"/>
        <w:rPr>
          <w:rFonts w:ascii="Tahoma" w:hAnsi="Tahoma" w:cs="Tahoma"/>
          <w:b/>
          <w:sz w:val="36"/>
          <w:szCs w:val="36"/>
        </w:rPr>
      </w:pPr>
      <w:r>
        <w:rPr>
          <w:rFonts w:ascii="Tahoma" w:hAnsi="Tahoma" w:cs="Tahoma"/>
          <w:b/>
          <w:sz w:val="36"/>
          <w:szCs w:val="36"/>
        </w:rPr>
        <w:t>WEST AFRICAN POSTGRADUATE COLLE</w:t>
      </w:r>
      <w:r w:rsidR="006F1A69" w:rsidRPr="00EC2513">
        <w:rPr>
          <w:rFonts w:ascii="Tahoma" w:hAnsi="Tahoma" w:cs="Tahoma"/>
          <w:b/>
          <w:sz w:val="36"/>
          <w:szCs w:val="36"/>
        </w:rPr>
        <w:t>GE OF NATURAL AND INTEGRATIVE MEDICINE</w:t>
      </w:r>
    </w:p>
    <w:p w:rsidR="006F1A69" w:rsidRPr="00EC2513" w:rsidRDefault="006F1A69" w:rsidP="006F1A69">
      <w:pPr>
        <w:pStyle w:val="NoSpacing"/>
        <w:spacing w:line="288" w:lineRule="auto"/>
        <w:jc w:val="both"/>
        <w:rPr>
          <w:rFonts w:ascii="Tahoma" w:hAnsi="Tahoma" w:cs="Tahoma"/>
          <w:b/>
          <w:sz w:val="36"/>
          <w:szCs w:val="36"/>
        </w:rPr>
      </w:pPr>
    </w:p>
    <w:p w:rsidR="006F1A69" w:rsidRDefault="006F1A69" w:rsidP="006F1A69">
      <w:pPr>
        <w:pStyle w:val="NoSpacing"/>
        <w:spacing w:line="288" w:lineRule="auto"/>
        <w:jc w:val="center"/>
        <w:rPr>
          <w:rFonts w:ascii="Tahoma" w:hAnsi="Tahoma" w:cs="Tahoma"/>
          <w:b/>
          <w:sz w:val="52"/>
          <w:szCs w:val="52"/>
        </w:rPr>
      </w:pPr>
      <w:r>
        <w:rPr>
          <w:rFonts w:ascii="Tahoma" w:hAnsi="Tahoma" w:cs="Tahoma"/>
          <w:b/>
          <w:noProof/>
          <w:sz w:val="52"/>
          <w:szCs w:val="52"/>
        </w:rPr>
        <w:drawing>
          <wp:inline distT="0" distB="0" distL="0" distR="0" wp14:anchorId="22E74A8C" wp14:editId="1E239DD3">
            <wp:extent cx="2686685" cy="2686685"/>
            <wp:effectExtent l="0" t="0" r="0" b="0"/>
            <wp:docPr id="1" name="Picture 1" descr="C:\Users\CEO\Videos\pic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O\Videos\pics\log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95148" cy="2695148"/>
                    </a:xfrm>
                    <a:prstGeom prst="rect">
                      <a:avLst/>
                    </a:prstGeom>
                    <a:noFill/>
                    <a:ln>
                      <a:noFill/>
                    </a:ln>
                  </pic:spPr>
                </pic:pic>
              </a:graphicData>
            </a:graphic>
          </wp:inline>
        </w:drawing>
      </w:r>
    </w:p>
    <w:p w:rsidR="006F1A69" w:rsidRDefault="006F1A69" w:rsidP="006F1A69">
      <w:pPr>
        <w:pStyle w:val="NoSpacing"/>
        <w:spacing w:line="288" w:lineRule="auto"/>
        <w:jc w:val="center"/>
        <w:rPr>
          <w:rFonts w:ascii="Tahoma" w:hAnsi="Tahoma" w:cs="Tahoma"/>
          <w:b/>
          <w:sz w:val="52"/>
          <w:szCs w:val="52"/>
        </w:rPr>
      </w:pPr>
    </w:p>
    <w:p w:rsidR="006F1A69" w:rsidRPr="00684ABC" w:rsidRDefault="006F1A69" w:rsidP="006F1A69">
      <w:pPr>
        <w:pStyle w:val="NoSpacing"/>
        <w:spacing w:line="288" w:lineRule="auto"/>
        <w:jc w:val="center"/>
        <w:rPr>
          <w:rFonts w:ascii="Tahoma" w:hAnsi="Tahoma" w:cs="Tahoma"/>
          <w:b/>
          <w:sz w:val="32"/>
          <w:szCs w:val="32"/>
        </w:rPr>
      </w:pPr>
      <w:r w:rsidRPr="00684ABC">
        <w:rPr>
          <w:rFonts w:ascii="Tahoma" w:hAnsi="Tahoma" w:cs="Tahoma"/>
          <w:b/>
          <w:sz w:val="32"/>
          <w:szCs w:val="32"/>
        </w:rPr>
        <w:t xml:space="preserve">PROFESSIONAL DOCTOR OF </w:t>
      </w:r>
      <w:r w:rsidR="002E17B8">
        <w:rPr>
          <w:rFonts w:ascii="Tahoma" w:hAnsi="Tahoma" w:cs="Tahoma"/>
          <w:b/>
          <w:sz w:val="32"/>
          <w:szCs w:val="32"/>
        </w:rPr>
        <w:t>CHIROPRACTIC</w:t>
      </w:r>
      <w:r w:rsidRPr="00684ABC">
        <w:rPr>
          <w:rFonts w:ascii="Tahoma" w:hAnsi="Tahoma" w:cs="Tahoma"/>
          <w:b/>
          <w:sz w:val="32"/>
          <w:szCs w:val="32"/>
        </w:rPr>
        <w:t xml:space="preserve"> MEDICINE</w:t>
      </w:r>
      <w:r w:rsidR="002E17B8">
        <w:rPr>
          <w:rFonts w:ascii="Tahoma" w:hAnsi="Tahoma" w:cs="Tahoma"/>
          <w:b/>
          <w:sz w:val="32"/>
          <w:szCs w:val="32"/>
        </w:rPr>
        <w:t xml:space="preserve"> PROGRAMME</w:t>
      </w:r>
      <w:r w:rsidR="004A6896">
        <w:rPr>
          <w:rFonts w:ascii="Tahoma" w:hAnsi="Tahoma" w:cs="Tahoma"/>
          <w:b/>
          <w:sz w:val="32"/>
          <w:szCs w:val="32"/>
        </w:rPr>
        <w:t xml:space="preserve"> DEVELOPED </w:t>
      </w:r>
      <w:r w:rsidRPr="00684ABC">
        <w:rPr>
          <w:rFonts w:ascii="Tahoma" w:hAnsi="Tahoma" w:cs="Tahoma"/>
          <w:b/>
          <w:sz w:val="32"/>
          <w:szCs w:val="32"/>
        </w:rPr>
        <w:t xml:space="preserve">IN COLLABORATION WITH THE ASSOCIATION OF </w:t>
      </w:r>
      <w:r w:rsidR="00131226">
        <w:rPr>
          <w:rFonts w:ascii="Tahoma" w:hAnsi="Tahoma" w:cs="Tahoma"/>
          <w:b/>
          <w:sz w:val="32"/>
          <w:szCs w:val="32"/>
        </w:rPr>
        <w:t>CHIROPRACTIC PRAC</w:t>
      </w:r>
      <w:r>
        <w:rPr>
          <w:rFonts w:ascii="Tahoma" w:hAnsi="Tahoma" w:cs="Tahoma"/>
          <w:b/>
          <w:sz w:val="32"/>
          <w:szCs w:val="32"/>
        </w:rPr>
        <w:t>TIO</w:t>
      </w:r>
      <w:bookmarkStart w:id="0" w:name="_GoBack"/>
      <w:bookmarkEnd w:id="0"/>
      <w:r>
        <w:rPr>
          <w:rFonts w:ascii="Tahoma" w:hAnsi="Tahoma" w:cs="Tahoma"/>
          <w:b/>
          <w:sz w:val="32"/>
          <w:szCs w:val="32"/>
        </w:rPr>
        <w:t>NERS</w:t>
      </w:r>
      <w:r w:rsidR="004A6896">
        <w:rPr>
          <w:rFonts w:ascii="Tahoma" w:hAnsi="Tahoma" w:cs="Tahoma"/>
          <w:b/>
          <w:sz w:val="32"/>
          <w:szCs w:val="32"/>
        </w:rPr>
        <w:t>, NIGERIA</w:t>
      </w:r>
    </w:p>
    <w:p w:rsidR="006F1A69" w:rsidRDefault="006F1A69" w:rsidP="006F1A69">
      <w:pPr>
        <w:pStyle w:val="NoSpacing"/>
        <w:spacing w:line="288" w:lineRule="auto"/>
        <w:rPr>
          <w:rFonts w:ascii="Tahoma" w:hAnsi="Tahoma" w:cs="Tahoma"/>
          <w:b/>
          <w:sz w:val="48"/>
          <w:szCs w:val="48"/>
        </w:rPr>
      </w:pPr>
    </w:p>
    <w:p w:rsidR="006F1A69" w:rsidRDefault="006F1A69" w:rsidP="006F1A69">
      <w:pPr>
        <w:pStyle w:val="NoSpacing"/>
        <w:spacing w:line="288" w:lineRule="auto"/>
        <w:jc w:val="center"/>
        <w:rPr>
          <w:rFonts w:ascii="Tahoma" w:hAnsi="Tahoma" w:cs="Tahoma"/>
          <w:b/>
          <w:sz w:val="32"/>
          <w:szCs w:val="32"/>
        </w:rPr>
      </w:pPr>
      <w:r w:rsidRPr="00EC2513">
        <w:rPr>
          <w:rFonts w:ascii="Tahoma" w:hAnsi="Tahoma" w:cs="Tahoma"/>
          <w:b/>
          <w:sz w:val="32"/>
          <w:szCs w:val="32"/>
        </w:rPr>
        <w:t>ADOPTED BY THE ASSOCIATION OF PROVOST</w:t>
      </w:r>
      <w:r>
        <w:rPr>
          <w:rFonts w:ascii="Tahoma" w:hAnsi="Tahoma" w:cs="Tahoma"/>
          <w:b/>
          <w:sz w:val="32"/>
          <w:szCs w:val="32"/>
        </w:rPr>
        <w:t>S</w:t>
      </w:r>
      <w:r w:rsidRPr="00EC2513">
        <w:rPr>
          <w:rFonts w:ascii="Tahoma" w:hAnsi="Tahoma" w:cs="Tahoma"/>
          <w:b/>
          <w:sz w:val="32"/>
          <w:szCs w:val="32"/>
        </w:rPr>
        <w:t xml:space="preserve"> AND HEADS OF ALTERNATIVE MEDICINE COLLEGES A</w:t>
      </w:r>
      <w:r w:rsidR="004A6896">
        <w:rPr>
          <w:rFonts w:ascii="Tahoma" w:hAnsi="Tahoma" w:cs="Tahoma"/>
          <w:b/>
          <w:sz w:val="32"/>
          <w:szCs w:val="32"/>
        </w:rPr>
        <w:t>N</w:t>
      </w:r>
      <w:r w:rsidRPr="00EC2513">
        <w:rPr>
          <w:rFonts w:ascii="Tahoma" w:hAnsi="Tahoma" w:cs="Tahoma"/>
          <w:b/>
          <w:sz w:val="32"/>
          <w:szCs w:val="32"/>
        </w:rPr>
        <w:t>D INSTITUTIONS, NIGERIA</w:t>
      </w:r>
    </w:p>
    <w:p w:rsidR="006F1A69" w:rsidRDefault="006F1A69" w:rsidP="006F1A69">
      <w:pPr>
        <w:pStyle w:val="NoSpacing"/>
        <w:spacing w:line="288" w:lineRule="auto"/>
        <w:jc w:val="center"/>
        <w:rPr>
          <w:rFonts w:ascii="Tahoma" w:hAnsi="Tahoma" w:cs="Tahoma"/>
          <w:b/>
          <w:sz w:val="32"/>
          <w:szCs w:val="32"/>
        </w:rPr>
      </w:pPr>
    </w:p>
    <w:p w:rsidR="006F1A69" w:rsidRDefault="006F1A69" w:rsidP="006F1A69">
      <w:pPr>
        <w:pStyle w:val="NoSpacing"/>
        <w:spacing w:line="288" w:lineRule="auto"/>
        <w:jc w:val="center"/>
        <w:rPr>
          <w:rFonts w:ascii="Tahoma" w:hAnsi="Tahoma" w:cs="Tahoma"/>
          <w:b/>
          <w:sz w:val="32"/>
          <w:szCs w:val="32"/>
        </w:rPr>
      </w:pPr>
      <w:r>
        <w:rPr>
          <w:rFonts w:ascii="Tahoma" w:hAnsi="Tahoma" w:cs="Tahoma"/>
          <w:b/>
          <w:sz w:val="32"/>
          <w:szCs w:val="32"/>
        </w:rPr>
        <w:t>AND</w:t>
      </w:r>
    </w:p>
    <w:p w:rsidR="006F1A69" w:rsidRDefault="006F1A69" w:rsidP="006F1A69">
      <w:pPr>
        <w:pStyle w:val="NoSpacing"/>
        <w:spacing w:line="288" w:lineRule="auto"/>
        <w:jc w:val="center"/>
        <w:rPr>
          <w:rFonts w:ascii="Tahoma" w:hAnsi="Tahoma" w:cs="Tahoma"/>
          <w:b/>
          <w:sz w:val="32"/>
          <w:szCs w:val="32"/>
        </w:rPr>
      </w:pPr>
    </w:p>
    <w:p w:rsidR="006F1A69" w:rsidRDefault="006F1A69" w:rsidP="006F1A69">
      <w:pPr>
        <w:pStyle w:val="NoSpacing"/>
        <w:spacing w:line="288" w:lineRule="auto"/>
        <w:jc w:val="center"/>
        <w:rPr>
          <w:rFonts w:ascii="Tahoma" w:hAnsi="Tahoma" w:cs="Tahoma"/>
          <w:b/>
          <w:sz w:val="32"/>
          <w:szCs w:val="32"/>
        </w:rPr>
      </w:pPr>
      <w:r>
        <w:rPr>
          <w:rFonts w:ascii="Tahoma" w:hAnsi="Tahoma" w:cs="Tahoma"/>
          <w:b/>
          <w:sz w:val="32"/>
          <w:szCs w:val="32"/>
        </w:rPr>
        <w:t xml:space="preserve">ASSOCIATION OF PROFESSORS AND CONSULTANTS OF TRADITIONAL COMPLEMENTARY AND INTEGRATIVE MEDICINE. </w:t>
      </w:r>
    </w:p>
    <w:p w:rsidR="00C97CE8" w:rsidRDefault="00C97CE8" w:rsidP="00C97CE8">
      <w:pPr>
        <w:pStyle w:val="NoSpacing"/>
        <w:spacing w:line="288" w:lineRule="auto"/>
        <w:rPr>
          <w:rFonts w:ascii="Tahoma" w:hAnsi="Tahoma" w:cs="Tahoma"/>
          <w:b/>
          <w:sz w:val="26"/>
          <w:szCs w:val="26"/>
        </w:rPr>
      </w:pPr>
    </w:p>
    <w:p w:rsidR="007E5C68" w:rsidRDefault="007E5C68" w:rsidP="007E5C68">
      <w:pPr>
        <w:pStyle w:val="NoSpacing"/>
        <w:spacing w:line="288" w:lineRule="auto"/>
        <w:jc w:val="both"/>
        <w:rPr>
          <w:rFonts w:ascii="Tahoma" w:hAnsi="Tahoma" w:cs="Tahoma"/>
          <w:b/>
          <w:sz w:val="26"/>
          <w:szCs w:val="26"/>
        </w:rPr>
      </w:pPr>
    </w:p>
    <w:p w:rsidR="00C97CE8" w:rsidRDefault="00C97CE8" w:rsidP="007E5C68">
      <w:pPr>
        <w:pStyle w:val="NoSpacing"/>
        <w:spacing w:line="288" w:lineRule="auto"/>
        <w:jc w:val="both"/>
        <w:rPr>
          <w:rFonts w:ascii="Tahoma" w:hAnsi="Tahoma" w:cs="Tahoma"/>
          <w:b/>
          <w:sz w:val="26"/>
          <w:szCs w:val="26"/>
        </w:rPr>
      </w:pPr>
      <w:r>
        <w:rPr>
          <w:rFonts w:ascii="Tahoma" w:hAnsi="Tahoma" w:cs="Tahoma"/>
          <w:b/>
          <w:sz w:val="26"/>
          <w:szCs w:val="26"/>
        </w:rPr>
        <w:t xml:space="preserve">Professional Doctor of Chiropractic </w:t>
      </w:r>
      <w:proofErr w:type="gramStart"/>
      <w:r>
        <w:rPr>
          <w:rFonts w:ascii="Tahoma" w:hAnsi="Tahoma" w:cs="Tahoma"/>
          <w:b/>
          <w:sz w:val="26"/>
          <w:szCs w:val="26"/>
        </w:rPr>
        <w:t xml:space="preserve">medicine </w:t>
      </w:r>
      <w:r w:rsidR="002E17B8">
        <w:rPr>
          <w:rFonts w:ascii="Tahoma" w:hAnsi="Tahoma" w:cs="Tahoma"/>
          <w:b/>
          <w:sz w:val="26"/>
          <w:szCs w:val="26"/>
        </w:rPr>
        <w:t xml:space="preserve"> </w:t>
      </w:r>
      <w:proofErr w:type="spellStart"/>
      <w:r w:rsidR="002E17B8">
        <w:rPr>
          <w:rFonts w:ascii="Tahoma" w:hAnsi="Tahoma" w:cs="Tahoma"/>
          <w:b/>
          <w:sz w:val="26"/>
          <w:szCs w:val="26"/>
        </w:rPr>
        <w:t>programme</w:t>
      </w:r>
      <w:proofErr w:type="spellEnd"/>
      <w:proofErr w:type="gramEnd"/>
      <w:r w:rsidR="002E17B8">
        <w:rPr>
          <w:rFonts w:ascii="Tahoma" w:hAnsi="Tahoma" w:cs="Tahoma"/>
          <w:b/>
          <w:sz w:val="26"/>
          <w:szCs w:val="26"/>
        </w:rPr>
        <w:t xml:space="preserve"> (In Collaboration with the Chiropractic Practitioners, Nigeria</w:t>
      </w:r>
      <w:r>
        <w:rPr>
          <w:rFonts w:ascii="Tahoma" w:hAnsi="Tahoma" w:cs="Tahoma"/>
          <w:b/>
          <w:sz w:val="26"/>
          <w:szCs w:val="26"/>
        </w:rPr>
        <w:t>)</w:t>
      </w:r>
    </w:p>
    <w:p w:rsidR="00C97CE8" w:rsidRDefault="00C97CE8" w:rsidP="00C97CE8">
      <w:pPr>
        <w:pStyle w:val="NoSpacing"/>
        <w:spacing w:line="288" w:lineRule="auto"/>
        <w:ind w:left="720" w:hanging="720"/>
        <w:jc w:val="both"/>
        <w:rPr>
          <w:rFonts w:ascii="Tahoma" w:hAnsi="Tahoma" w:cs="Tahoma"/>
          <w:sz w:val="26"/>
          <w:szCs w:val="26"/>
        </w:rPr>
      </w:pPr>
    </w:p>
    <w:p w:rsidR="00C97CE8" w:rsidRDefault="00C97CE8" w:rsidP="00C97CE8">
      <w:pPr>
        <w:pStyle w:val="NoSpacing"/>
        <w:spacing w:line="288" w:lineRule="auto"/>
        <w:ind w:left="720" w:hanging="720"/>
        <w:jc w:val="both"/>
        <w:rPr>
          <w:rFonts w:ascii="Tahoma" w:hAnsi="Tahoma" w:cs="Tahoma"/>
          <w:sz w:val="26"/>
          <w:szCs w:val="26"/>
        </w:rPr>
      </w:pPr>
    </w:p>
    <w:p w:rsidR="00C97CE8" w:rsidRDefault="00C97CE8" w:rsidP="00C97CE8">
      <w:pPr>
        <w:pStyle w:val="NoSpacing"/>
        <w:spacing w:line="288" w:lineRule="auto"/>
        <w:ind w:left="720" w:hanging="720"/>
        <w:jc w:val="both"/>
        <w:rPr>
          <w:rFonts w:ascii="Tahoma" w:hAnsi="Tahoma" w:cs="Tahoma"/>
          <w:b/>
          <w:sz w:val="26"/>
          <w:szCs w:val="26"/>
        </w:rPr>
      </w:pPr>
      <w:r>
        <w:rPr>
          <w:rFonts w:ascii="Tahoma" w:hAnsi="Tahoma" w:cs="Tahoma"/>
          <w:b/>
          <w:sz w:val="26"/>
          <w:szCs w:val="26"/>
        </w:rPr>
        <w:t>Overview</w:t>
      </w:r>
    </w:p>
    <w:p w:rsidR="00C97CE8" w:rsidRDefault="00C97CE8" w:rsidP="00C97CE8">
      <w:pPr>
        <w:pStyle w:val="NoSpacing"/>
        <w:spacing w:line="288" w:lineRule="auto"/>
        <w:jc w:val="both"/>
        <w:rPr>
          <w:rFonts w:ascii="Tahoma" w:hAnsi="Tahoma" w:cs="Tahoma"/>
          <w:sz w:val="26"/>
          <w:szCs w:val="26"/>
        </w:rPr>
      </w:pPr>
      <w:r>
        <w:rPr>
          <w:rFonts w:ascii="Tahoma" w:hAnsi="Tahoma" w:cs="Tahoma"/>
          <w:sz w:val="26"/>
          <w:szCs w:val="26"/>
        </w:rPr>
        <w:t xml:space="preserve">The goal of the Professional Doctor of </w:t>
      </w:r>
      <w:r w:rsidRPr="00C97CE8">
        <w:rPr>
          <w:rFonts w:ascii="Tahoma" w:hAnsi="Tahoma" w:cs="Tahoma"/>
          <w:sz w:val="26"/>
          <w:szCs w:val="26"/>
        </w:rPr>
        <w:t>Chiropractic</w:t>
      </w:r>
      <w:r>
        <w:rPr>
          <w:rFonts w:ascii="Tahoma" w:hAnsi="Tahoma" w:cs="Tahoma"/>
          <w:sz w:val="26"/>
          <w:szCs w:val="26"/>
        </w:rPr>
        <w:t xml:space="preserve"> medicine and Public Health </w:t>
      </w:r>
      <w:proofErr w:type="spellStart"/>
      <w:r>
        <w:rPr>
          <w:rFonts w:ascii="Tahoma" w:hAnsi="Tahoma" w:cs="Tahoma"/>
          <w:sz w:val="26"/>
          <w:szCs w:val="26"/>
        </w:rPr>
        <w:t>programme</w:t>
      </w:r>
      <w:proofErr w:type="spellEnd"/>
      <w:r>
        <w:rPr>
          <w:rFonts w:ascii="Tahoma" w:hAnsi="Tahoma" w:cs="Tahoma"/>
          <w:sz w:val="26"/>
          <w:szCs w:val="26"/>
        </w:rPr>
        <w:t xml:space="preserve"> is to train personnel and obtain manpower that are knowledgeable in basic, medical, pharmaceutical, botanical and social sciences that will be competent to practice as health professionals, using available facilities to liver acceptable quality healthcare services.</w:t>
      </w:r>
    </w:p>
    <w:p w:rsidR="00C97CE8" w:rsidRDefault="00C97CE8" w:rsidP="00C97CE8">
      <w:pPr>
        <w:pStyle w:val="NoSpacing"/>
        <w:spacing w:line="288" w:lineRule="auto"/>
        <w:jc w:val="both"/>
        <w:rPr>
          <w:rFonts w:ascii="Tahoma" w:hAnsi="Tahoma" w:cs="Tahoma"/>
          <w:sz w:val="26"/>
          <w:szCs w:val="26"/>
        </w:rPr>
      </w:pPr>
    </w:p>
    <w:p w:rsidR="00C97CE8" w:rsidRDefault="00C97CE8" w:rsidP="00C97CE8">
      <w:pPr>
        <w:pStyle w:val="NoSpacing"/>
        <w:spacing w:line="288" w:lineRule="auto"/>
        <w:jc w:val="both"/>
        <w:rPr>
          <w:rFonts w:ascii="Tahoma" w:hAnsi="Tahoma" w:cs="Tahoma"/>
          <w:sz w:val="26"/>
          <w:szCs w:val="26"/>
        </w:rPr>
      </w:pPr>
      <w:r>
        <w:rPr>
          <w:rFonts w:ascii="Tahoma" w:hAnsi="Tahoma" w:cs="Tahoma"/>
          <w:sz w:val="26"/>
          <w:szCs w:val="26"/>
        </w:rPr>
        <w:t>The curriculum will cover Chiropractic philosophy and principle, Nature cure, Asian medicine, African Medicine, Clinical Nutrition, Counseling, Physical therapy, Minor surgery, etc.</w:t>
      </w:r>
    </w:p>
    <w:p w:rsidR="00C97CE8" w:rsidRDefault="00C97CE8" w:rsidP="00C97CE8">
      <w:pPr>
        <w:pStyle w:val="NoSpacing"/>
        <w:spacing w:line="288" w:lineRule="auto"/>
        <w:ind w:left="720" w:hanging="720"/>
        <w:jc w:val="both"/>
        <w:rPr>
          <w:rFonts w:ascii="Tahoma" w:hAnsi="Tahoma" w:cs="Tahoma"/>
          <w:b/>
          <w:sz w:val="26"/>
          <w:szCs w:val="26"/>
        </w:rPr>
      </w:pPr>
    </w:p>
    <w:p w:rsidR="00C97CE8" w:rsidRDefault="00C97CE8" w:rsidP="00C97CE8">
      <w:pPr>
        <w:pStyle w:val="NoSpacing"/>
        <w:spacing w:line="288" w:lineRule="auto"/>
        <w:ind w:left="720" w:hanging="720"/>
        <w:jc w:val="both"/>
        <w:rPr>
          <w:rFonts w:ascii="Tahoma" w:hAnsi="Tahoma" w:cs="Tahoma"/>
          <w:sz w:val="26"/>
          <w:szCs w:val="26"/>
        </w:rPr>
      </w:pPr>
    </w:p>
    <w:p w:rsidR="00C97CE8" w:rsidRDefault="00C97CE8" w:rsidP="00C97CE8">
      <w:pPr>
        <w:pStyle w:val="NoSpacing"/>
        <w:spacing w:line="288" w:lineRule="auto"/>
        <w:ind w:left="720" w:hanging="720"/>
        <w:jc w:val="both"/>
        <w:rPr>
          <w:rFonts w:ascii="Tahoma" w:hAnsi="Tahoma" w:cs="Tahoma"/>
          <w:b/>
          <w:sz w:val="26"/>
          <w:szCs w:val="26"/>
        </w:rPr>
      </w:pPr>
      <w:r>
        <w:rPr>
          <w:rFonts w:ascii="Tahoma" w:hAnsi="Tahoma" w:cs="Tahoma"/>
          <w:b/>
          <w:sz w:val="26"/>
          <w:szCs w:val="26"/>
        </w:rPr>
        <w:t xml:space="preserve">Objective </w:t>
      </w:r>
    </w:p>
    <w:p w:rsidR="00C97CE8" w:rsidRDefault="00C97CE8" w:rsidP="00C97CE8">
      <w:pPr>
        <w:pStyle w:val="NoSpacing"/>
        <w:spacing w:line="288" w:lineRule="auto"/>
        <w:ind w:left="720" w:hanging="720"/>
        <w:jc w:val="both"/>
        <w:rPr>
          <w:rFonts w:ascii="Tahoma" w:hAnsi="Tahoma" w:cs="Tahoma"/>
          <w:sz w:val="26"/>
          <w:szCs w:val="26"/>
        </w:rPr>
      </w:pPr>
      <w:r>
        <w:rPr>
          <w:rFonts w:ascii="Tahoma" w:hAnsi="Tahoma" w:cs="Tahoma"/>
          <w:sz w:val="26"/>
          <w:szCs w:val="26"/>
        </w:rPr>
        <w:t>The objective of Chiropractic medicine and Public are to:</w:t>
      </w:r>
    </w:p>
    <w:p w:rsidR="00C97CE8" w:rsidRDefault="00C97CE8" w:rsidP="00C97CE8">
      <w:pPr>
        <w:pStyle w:val="NoSpacing"/>
        <w:spacing w:line="288" w:lineRule="auto"/>
        <w:ind w:left="720" w:hanging="720"/>
        <w:jc w:val="both"/>
        <w:rPr>
          <w:rFonts w:ascii="Tahoma" w:hAnsi="Tahoma" w:cs="Tahoma"/>
          <w:sz w:val="26"/>
          <w:szCs w:val="26"/>
        </w:rPr>
      </w:pPr>
      <w:r>
        <w:rPr>
          <w:rFonts w:ascii="Tahoma" w:hAnsi="Tahoma" w:cs="Tahoma"/>
          <w:sz w:val="26"/>
          <w:szCs w:val="26"/>
        </w:rPr>
        <w:t>1</w:t>
      </w:r>
      <w:r>
        <w:rPr>
          <w:rFonts w:ascii="Tahoma" w:hAnsi="Tahoma" w:cs="Tahoma"/>
          <w:sz w:val="26"/>
          <w:szCs w:val="26"/>
        </w:rPr>
        <w:tab/>
        <w:t>Provide world-wide and world renowned alternative system of healthcare;</w:t>
      </w:r>
    </w:p>
    <w:p w:rsidR="00C97CE8" w:rsidRDefault="00C97CE8" w:rsidP="00C97CE8">
      <w:pPr>
        <w:pStyle w:val="NoSpacing"/>
        <w:spacing w:line="288" w:lineRule="auto"/>
        <w:ind w:left="720" w:hanging="720"/>
        <w:jc w:val="both"/>
        <w:rPr>
          <w:rFonts w:ascii="Tahoma" w:hAnsi="Tahoma" w:cs="Tahoma"/>
          <w:sz w:val="26"/>
          <w:szCs w:val="26"/>
        </w:rPr>
      </w:pPr>
      <w:r>
        <w:rPr>
          <w:rFonts w:ascii="Tahoma" w:hAnsi="Tahoma" w:cs="Tahoma"/>
          <w:sz w:val="26"/>
          <w:szCs w:val="26"/>
        </w:rPr>
        <w:t>2</w:t>
      </w:r>
      <w:r>
        <w:rPr>
          <w:rFonts w:ascii="Tahoma" w:hAnsi="Tahoma" w:cs="Tahoma"/>
          <w:sz w:val="26"/>
          <w:szCs w:val="26"/>
        </w:rPr>
        <w:tab/>
        <w:t>Increase the number of collaborative healthcare workers, thereby, reducing morbidity and mortality.</w:t>
      </w:r>
    </w:p>
    <w:p w:rsidR="00C97CE8" w:rsidRDefault="00C97CE8" w:rsidP="00C97CE8">
      <w:pPr>
        <w:pStyle w:val="NoSpacing"/>
        <w:spacing w:line="288" w:lineRule="auto"/>
        <w:ind w:left="720" w:hanging="720"/>
        <w:jc w:val="both"/>
        <w:rPr>
          <w:rFonts w:ascii="Tahoma" w:hAnsi="Tahoma" w:cs="Tahoma"/>
          <w:sz w:val="26"/>
          <w:szCs w:val="26"/>
        </w:rPr>
      </w:pPr>
      <w:r>
        <w:rPr>
          <w:rFonts w:ascii="Tahoma" w:hAnsi="Tahoma" w:cs="Tahoma"/>
          <w:sz w:val="26"/>
          <w:szCs w:val="26"/>
        </w:rPr>
        <w:t>3</w:t>
      </w:r>
      <w:r>
        <w:rPr>
          <w:rFonts w:ascii="Tahoma" w:hAnsi="Tahoma" w:cs="Tahoma"/>
          <w:sz w:val="26"/>
          <w:szCs w:val="26"/>
        </w:rPr>
        <w:tab/>
        <w:t>Provide the knowledge and skills needed for Chiropractic medicine and Public practices;</w:t>
      </w:r>
    </w:p>
    <w:p w:rsidR="00C97CE8" w:rsidRDefault="00C97CE8" w:rsidP="00C97CE8">
      <w:pPr>
        <w:pStyle w:val="NoSpacing"/>
        <w:spacing w:line="288" w:lineRule="auto"/>
        <w:ind w:left="720" w:hanging="720"/>
        <w:jc w:val="both"/>
        <w:rPr>
          <w:rFonts w:ascii="Tahoma" w:hAnsi="Tahoma" w:cs="Tahoma"/>
          <w:sz w:val="26"/>
          <w:szCs w:val="26"/>
        </w:rPr>
      </w:pPr>
      <w:r>
        <w:rPr>
          <w:rFonts w:ascii="Tahoma" w:hAnsi="Tahoma" w:cs="Tahoma"/>
          <w:sz w:val="26"/>
          <w:szCs w:val="26"/>
        </w:rPr>
        <w:t>4</w:t>
      </w:r>
      <w:r>
        <w:rPr>
          <w:rFonts w:ascii="Tahoma" w:hAnsi="Tahoma" w:cs="Tahoma"/>
          <w:sz w:val="26"/>
          <w:szCs w:val="26"/>
        </w:rPr>
        <w:tab/>
        <w:t xml:space="preserve">Promote research and development in Chiropractic medicine and Public; and </w:t>
      </w:r>
    </w:p>
    <w:p w:rsidR="00C97CE8" w:rsidRDefault="00C97CE8" w:rsidP="00C97CE8">
      <w:pPr>
        <w:pStyle w:val="NoSpacing"/>
        <w:spacing w:line="288" w:lineRule="auto"/>
        <w:ind w:left="720" w:hanging="720"/>
        <w:jc w:val="both"/>
        <w:rPr>
          <w:rFonts w:ascii="Tahoma" w:hAnsi="Tahoma" w:cs="Tahoma"/>
          <w:sz w:val="26"/>
          <w:szCs w:val="26"/>
        </w:rPr>
      </w:pPr>
      <w:r>
        <w:rPr>
          <w:rFonts w:ascii="Tahoma" w:hAnsi="Tahoma" w:cs="Tahoma"/>
          <w:sz w:val="26"/>
          <w:szCs w:val="26"/>
        </w:rPr>
        <w:t>5</w:t>
      </w:r>
      <w:r>
        <w:rPr>
          <w:rFonts w:ascii="Tahoma" w:hAnsi="Tahoma" w:cs="Tahoma"/>
          <w:sz w:val="26"/>
          <w:szCs w:val="26"/>
        </w:rPr>
        <w:tab/>
        <w:t xml:space="preserve">Facilitate collaboration between orthodox and traditional medicine practitioners. </w:t>
      </w:r>
    </w:p>
    <w:p w:rsidR="00C97CE8" w:rsidRDefault="00C97CE8" w:rsidP="00C97CE8">
      <w:pPr>
        <w:pStyle w:val="NoSpacing"/>
        <w:spacing w:line="288" w:lineRule="auto"/>
        <w:ind w:left="720" w:hanging="720"/>
        <w:jc w:val="both"/>
        <w:rPr>
          <w:rFonts w:ascii="Tahoma" w:hAnsi="Tahoma" w:cs="Tahoma"/>
          <w:sz w:val="26"/>
          <w:szCs w:val="26"/>
        </w:rPr>
      </w:pPr>
    </w:p>
    <w:p w:rsidR="00C97CE8" w:rsidRDefault="00C97CE8" w:rsidP="00C97CE8">
      <w:pPr>
        <w:pStyle w:val="NoSpacing"/>
        <w:spacing w:line="288" w:lineRule="auto"/>
        <w:ind w:left="720" w:hanging="720"/>
        <w:jc w:val="both"/>
        <w:rPr>
          <w:rFonts w:ascii="Tahoma" w:hAnsi="Tahoma" w:cs="Tahoma"/>
          <w:sz w:val="26"/>
          <w:szCs w:val="26"/>
        </w:rPr>
      </w:pPr>
    </w:p>
    <w:p w:rsidR="00C97CE8" w:rsidRDefault="00C97CE8" w:rsidP="00C97CE8">
      <w:pPr>
        <w:pStyle w:val="NoSpacing"/>
        <w:spacing w:line="288" w:lineRule="auto"/>
        <w:ind w:left="720" w:hanging="720"/>
        <w:jc w:val="both"/>
        <w:rPr>
          <w:rFonts w:ascii="Tahoma" w:hAnsi="Tahoma" w:cs="Tahoma"/>
          <w:b/>
          <w:sz w:val="26"/>
          <w:szCs w:val="26"/>
        </w:rPr>
      </w:pPr>
      <w:r>
        <w:rPr>
          <w:rFonts w:ascii="Tahoma" w:hAnsi="Tahoma" w:cs="Tahoma"/>
          <w:b/>
          <w:sz w:val="26"/>
          <w:szCs w:val="26"/>
        </w:rPr>
        <w:t xml:space="preserve">Employability skills </w:t>
      </w:r>
    </w:p>
    <w:p w:rsidR="00C97CE8" w:rsidRDefault="00C97CE8" w:rsidP="00C97CE8">
      <w:pPr>
        <w:pStyle w:val="NoSpacing"/>
        <w:spacing w:line="288" w:lineRule="auto"/>
        <w:jc w:val="both"/>
        <w:rPr>
          <w:rFonts w:ascii="Tahoma" w:hAnsi="Tahoma" w:cs="Tahoma"/>
          <w:sz w:val="26"/>
          <w:szCs w:val="26"/>
        </w:rPr>
      </w:pPr>
      <w:r>
        <w:rPr>
          <w:rFonts w:ascii="Tahoma" w:hAnsi="Tahoma" w:cs="Tahoma"/>
          <w:sz w:val="26"/>
          <w:szCs w:val="26"/>
        </w:rPr>
        <w:t xml:space="preserve">On completion of the </w:t>
      </w:r>
      <w:proofErr w:type="spellStart"/>
      <w:r>
        <w:rPr>
          <w:rFonts w:ascii="Tahoma" w:hAnsi="Tahoma" w:cs="Tahoma"/>
          <w:sz w:val="26"/>
          <w:szCs w:val="26"/>
        </w:rPr>
        <w:t>programme</w:t>
      </w:r>
      <w:proofErr w:type="spellEnd"/>
      <w:r>
        <w:rPr>
          <w:rFonts w:ascii="Tahoma" w:hAnsi="Tahoma" w:cs="Tahoma"/>
          <w:sz w:val="26"/>
          <w:szCs w:val="26"/>
        </w:rPr>
        <w:t>, it is expected that graduates will be registered with the relevant regulatory body and eligible to practice as healthcare professionals, after internship in government approved institutions.</w:t>
      </w:r>
    </w:p>
    <w:p w:rsidR="00C97CE8" w:rsidRDefault="00C97CE8" w:rsidP="00C97CE8">
      <w:pPr>
        <w:pStyle w:val="NoSpacing"/>
        <w:spacing w:line="288" w:lineRule="auto"/>
        <w:jc w:val="both"/>
        <w:rPr>
          <w:rFonts w:ascii="Tahoma" w:hAnsi="Tahoma" w:cs="Tahoma"/>
          <w:sz w:val="26"/>
          <w:szCs w:val="26"/>
        </w:rPr>
      </w:pPr>
      <w:r>
        <w:rPr>
          <w:rFonts w:ascii="Tahoma" w:hAnsi="Tahoma" w:cs="Tahoma"/>
          <w:sz w:val="26"/>
          <w:szCs w:val="26"/>
        </w:rPr>
        <w:t>Graduates may find employment:</w:t>
      </w:r>
    </w:p>
    <w:p w:rsidR="00C97CE8" w:rsidRDefault="00C97CE8" w:rsidP="00C97CE8">
      <w:pPr>
        <w:pStyle w:val="NoSpacing"/>
        <w:spacing w:line="288" w:lineRule="auto"/>
        <w:jc w:val="both"/>
        <w:rPr>
          <w:rFonts w:ascii="Tahoma" w:hAnsi="Tahoma" w:cs="Tahoma"/>
          <w:sz w:val="26"/>
          <w:szCs w:val="26"/>
        </w:rPr>
      </w:pPr>
      <w:r>
        <w:rPr>
          <w:rFonts w:ascii="Tahoma" w:hAnsi="Tahoma" w:cs="Tahoma"/>
          <w:sz w:val="26"/>
          <w:szCs w:val="26"/>
        </w:rPr>
        <w:lastRenderedPageBreak/>
        <w:t>In private hospitals and public hospital establishments or institutions (including teaching, research, manufacturing, quality control or marketing of comparative and alternative medicine products or work in related fields, such as pharmaceuticals or foods) as a civil. Public servant in the public health service sector (such as in NAFDAC, Research Institutes, Universities or Ministries of Health); Set up a personal private and public herbal production, wholesale, retail or clinical practice outfit as a community practitioner, providing basic primary healthcare; Employment either in the Regulatory and services Agencies under the Ministries and Agencies.</w:t>
      </w:r>
    </w:p>
    <w:p w:rsidR="00C97CE8" w:rsidRDefault="00C97CE8" w:rsidP="00C97CE8">
      <w:pPr>
        <w:pStyle w:val="NoSpacing"/>
        <w:spacing w:line="288" w:lineRule="auto"/>
        <w:jc w:val="both"/>
        <w:rPr>
          <w:rFonts w:ascii="Tahoma" w:hAnsi="Tahoma" w:cs="Tahoma"/>
          <w:sz w:val="26"/>
          <w:szCs w:val="26"/>
        </w:rPr>
      </w:pPr>
    </w:p>
    <w:p w:rsidR="00C97CE8" w:rsidRDefault="00C97CE8" w:rsidP="00C97CE8">
      <w:pPr>
        <w:pStyle w:val="NoSpacing"/>
        <w:spacing w:line="288" w:lineRule="auto"/>
        <w:jc w:val="both"/>
        <w:rPr>
          <w:rFonts w:ascii="Tahoma" w:hAnsi="Tahoma" w:cs="Tahoma"/>
          <w:b/>
          <w:sz w:val="26"/>
          <w:szCs w:val="26"/>
        </w:rPr>
      </w:pPr>
      <w:r>
        <w:rPr>
          <w:rFonts w:ascii="Tahoma" w:hAnsi="Tahoma" w:cs="Tahoma"/>
          <w:b/>
          <w:sz w:val="26"/>
          <w:szCs w:val="26"/>
        </w:rPr>
        <w:t>Admission and Graduation requirements</w:t>
      </w:r>
    </w:p>
    <w:p w:rsidR="00C97CE8" w:rsidRDefault="00C97CE8" w:rsidP="00C97CE8">
      <w:pPr>
        <w:pStyle w:val="NoSpacing"/>
        <w:spacing w:line="288" w:lineRule="auto"/>
        <w:jc w:val="both"/>
        <w:rPr>
          <w:rFonts w:ascii="Tahoma" w:hAnsi="Tahoma" w:cs="Tahoma"/>
          <w:sz w:val="26"/>
          <w:szCs w:val="26"/>
        </w:rPr>
      </w:pPr>
      <w:r>
        <w:rPr>
          <w:rFonts w:ascii="Tahoma" w:hAnsi="Tahoma" w:cs="Tahoma"/>
          <w:sz w:val="26"/>
          <w:szCs w:val="26"/>
        </w:rPr>
        <w:t xml:space="preserve">Admission requirements candidate may be admitted by </w:t>
      </w:r>
      <w:r w:rsidR="006928FC">
        <w:rPr>
          <w:rFonts w:ascii="Tahoma" w:hAnsi="Tahoma" w:cs="Tahoma"/>
          <w:sz w:val="26"/>
          <w:szCs w:val="26"/>
        </w:rPr>
        <w:t>Six</w:t>
      </w:r>
      <w:r>
        <w:rPr>
          <w:rFonts w:ascii="Tahoma" w:hAnsi="Tahoma" w:cs="Tahoma"/>
          <w:sz w:val="26"/>
          <w:szCs w:val="26"/>
        </w:rPr>
        <w:t xml:space="preserve">-year </w:t>
      </w:r>
      <w:proofErr w:type="spellStart"/>
      <w:r>
        <w:rPr>
          <w:rFonts w:ascii="Tahoma" w:hAnsi="Tahoma" w:cs="Tahoma"/>
          <w:sz w:val="26"/>
          <w:szCs w:val="26"/>
        </w:rPr>
        <w:t>programme</w:t>
      </w:r>
      <w:proofErr w:type="spellEnd"/>
      <w:r>
        <w:rPr>
          <w:rFonts w:ascii="Tahoma" w:hAnsi="Tahoma" w:cs="Tahoma"/>
          <w:sz w:val="26"/>
          <w:szCs w:val="26"/>
        </w:rPr>
        <w:t xml:space="preserve"> or by direct entry, the minimum academic requirements is credit level passes in five subjects at senior secondary certificate including; English language, Mathematics, Physics, Chemistry and Biology at not more than two (2) sittings.</w:t>
      </w:r>
    </w:p>
    <w:p w:rsidR="00C97CE8" w:rsidRDefault="00C97CE8" w:rsidP="00C97CE8">
      <w:pPr>
        <w:pStyle w:val="NoSpacing"/>
        <w:spacing w:line="288" w:lineRule="auto"/>
        <w:ind w:left="720" w:hanging="720"/>
        <w:jc w:val="both"/>
        <w:rPr>
          <w:rFonts w:ascii="Tahoma" w:hAnsi="Tahoma" w:cs="Tahoma"/>
          <w:b/>
          <w:sz w:val="26"/>
          <w:szCs w:val="26"/>
        </w:rPr>
      </w:pPr>
    </w:p>
    <w:p w:rsidR="00C97CE8" w:rsidRDefault="00C97CE8" w:rsidP="00C97CE8">
      <w:pPr>
        <w:pStyle w:val="NoSpacing"/>
        <w:spacing w:line="288" w:lineRule="auto"/>
        <w:ind w:left="720" w:hanging="720"/>
        <w:jc w:val="both"/>
        <w:rPr>
          <w:rFonts w:ascii="Tahoma" w:hAnsi="Tahoma" w:cs="Tahoma"/>
          <w:b/>
          <w:sz w:val="26"/>
          <w:szCs w:val="26"/>
        </w:rPr>
      </w:pPr>
      <w:r>
        <w:rPr>
          <w:rFonts w:ascii="Tahoma" w:hAnsi="Tahoma" w:cs="Tahoma"/>
          <w:b/>
          <w:sz w:val="26"/>
          <w:szCs w:val="26"/>
        </w:rPr>
        <w:t xml:space="preserve">Direct Entry </w:t>
      </w:r>
    </w:p>
    <w:p w:rsidR="00C97CE8" w:rsidRDefault="00C97CE8" w:rsidP="00C97CE8">
      <w:pPr>
        <w:pStyle w:val="NoSpacing"/>
        <w:spacing w:line="288" w:lineRule="auto"/>
        <w:ind w:left="720" w:hanging="720"/>
        <w:jc w:val="both"/>
        <w:rPr>
          <w:rFonts w:ascii="Tahoma" w:hAnsi="Tahoma" w:cs="Tahoma"/>
          <w:sz w:val="26"/>
          <w:szCs w:val="26"/>
        </w:rPr>
      </w:pPr>
      <w:r>
        <w:rPr>
          <w:rFonts w:ascii="Tahoma" w:hAnsi="Tahoma" w:cs="Tahoma"/>
          <w:sz w:val="26"/>
          <w:szCs w:val="26"/>
        </w:rPr>
        <w:t>Candidate seeking admission through this mode should in addition to a minimum of five SSC credit passes possess:</w:t>
      </w:r>
    </w:p>
    <w:p w:rsidR="00C97CE8" w:rsidRDefault="00C97CE8" w:rsidP="00C97CE8">
      <w:pPr>
        <w:pStyle w:val="NoSpacing"/>
        <w:spacing w:line="288" w:lineRule="auto"/>
        <w:ind w:left="720" w:hanging="720"/>
        <w:jc w:val="both"/>
        <w:rPr>
          <w:rFonts w:ascii="Tahoma" w:hAnsi="Tahoma" w:cs="Tahoma"/>
          <w:sz w:val="26"/>
          <w:szCs w:val="26"/>
        </w:rPr>
      </w:pPr>
      <w:r>
        <w:rPr>
          <w:rFonts w:ascii="Tahoma" w:hAnsi="Tahoma" w:cs="Tahoma"/>
          <w:sz w:val="26"/>
          <w:szCs w:val="26"/>
        </w:rPr>
        <w:t>1</w:t>
      </w:r>
      <w:r>
        <w:rPr>
          <w:rFonts w:ascii="Tahoma" w:hAnsi="Tahoma" w:cs="Tahoma"/>
          <w:sz w:val="26"/>
          <w:szCs w:val="26"/>
        </w:rPr>
        <w:tab/>
        <w:t>Passes in Physic, Chemistry and Biology at the Higher School Certificates or Advanced Level of General Certificate Examination or its equivalent or</w:t>
      </w:r>
    </w:p>
    <w:p w:rsidR="00C97CE8" w:rsidRDefault="00C97CE8" w:rsidP="00C97CE8">
      <w:pPr>
        <w:pStyle w:val="NoSpacing"/>
        <w:spacing w:line="288" w:lineRule="auto"/>
        <w:ind w:left="720" w:hanging="720"/>
        <w:jc w:val="both"/>
        <w:rPr>
          <w:rFonts w:ascii="Tahoma" w:hAnsi="Tahoma" w:cs="Tahoma"/>
          <w:sz w:val="26"/>
          <w:szCs w:val="26"/>
        </w:rPr>
      </w:pPr>
      <w:r>
        <w:rPr>
          <w:rFonts w:ascii="Tahoma" w:hAnsi="Tahoma" w:cs="Tahoma"/>
          <w:sz w:val="26"/>
          <w:szCs w:val="26"/>
        </w:rPr>
        <w:t>2</w:t>
      </w:r>
      <w:r>
        <w:rPr>
          <w:rFonts w:ascii="Tahoma" w:hAnsi="Tahoma" w:cs="Tahoma"/>
          <w:sz w:val="26"/>
          <w:szCs w:val="26"/>
        </w:rPr>
        <w:tab/>
        <w:t>An acceptable First Degree of minimum of second class lower in relevant Biological or Physical Science disciplines.</w:t>
      </w:r>
    </w:p>
    <w:p w:rsidR="00C97CE8" w:rsidRDefault="00C97CE8" w:rsidP="00C97CE8">
      <w:pPr>
        <w:pStyle w:val="NoSpacing"/>
        <w:spacing w:line="288" w:lineRule="auto"/>
        <w:ind w:left="720" w:hanging="720"/>
        <w:jc w:val="both"/>
        <w:rPr>
          <w:rFonts w:ascii="Tahoma" w:hAnsi="Tahoma" w:cs="Tahoma"/>
          <w:sz w:val="26"/>
          <w:szCs w:val="26"/>
        </w:rPr>
      </w:pPr>
    </w:p>
    <w:p w:rsidR="00C97CE8" w:rsidRDefault="00C97CE8" w:rsidP="00C97CE8">
      <w:pPr>
        <w:pStyle w:val="NoSpacing"/>
        <w:spacing w:line="288" w:lineRule="auto"/>
        <w:ind w:left="720" w:hanging="720"/>
        <w:jc w:val="both"/>
        <w:rPr>
          <w:rFonts w:ascii="Tahoma" w:hAnsi="Tahoma" w:cs="Tahoma"/>
          <w:sz w:val="26"/>
          <w:szCs w:val="26"/>
        </w:rPr>
      </w:pPr>
    </w:p>
    <w:p w:rsidR="00C97CE8" w:rsidRDefault="00C97CE8" w:rsidP="00C97CE8">
      <w:pPr>
        <w:pStyle w:val="NoSpacing"/>
        <w:spacing w:line="288" w:lineRule="auto"/>
        <w:ind w:left="720" w:hanging="720"/>
        <w:jc w:val="both"/>
        <w:rPr>
          <w:rFonts w:ascii="Tahoma" w:hAnsi="Tahoma" w:cs="Tahoma"/>
          <w:b/>
          <w:sz w:val="26"/>
          <w:szCs w:val="26"/>
        </w:rPr>
      </w:pPr>
      <w:r>
        <w:rPr>
          <w:rFonts w:ascii="Tahoma" w:hAnsi="Tahoma" w:cs="Tahoma"/>
          <w:b/>
          <w:sz w:val="26"/>
          <w:szCs w:val="26"/>
        </w:rPr>
        <w:t>Course Structure</w:t>
      </w:r>
    </w:p>
    <w:p w:rsidR="00C97CE8" w:rsidRDefault="00C97CE8" w:rsidP="00C97CE8">
      <w:pPr>
        <w:pStyle w:val="NoSpacing"/>
        <w:spacing w:line="288" w:lineRule="auto"/>
        <w:ind w:left="720" w:hanging="720"/>
        <w:jc w:val="both"/>
        <w:rPr>
          <w:rFonts w:ascii="Tahoma" w:hAnsi="Tahoma" w:cs="Tahoma"/>
          <w:sz w:val="26"/>
          <w:szCs w:val="26"/>
        </w:rPr>
      </w:pPr>
    </w:p>
    <w:p w:rsidR="00C97CE8" w:rsidRDefault="00C97CE8" w:rsidP="00C97CE8">
      <w:pPr>
        <w:pStyle w:val="NoSpacing"/>
        <w:spacing w:line="288" w:lineRule="auto"/>
        <w:ind w:left="720" w:hanging="720"/>
        <w:jc w:val="both"/>
        <w:rPr>
          <w:rFonts w:ascii="Tahoma" w:hAnsi="Tahoma" w:cs="Tahoma"/>
          <w:b/>
          <w:sz w:val="26"/>
          <w:szCs w:val="26"/>
        </w:rPr>
      </w:pPr>
      <w:r>
        <w:rPr>
          <w:rFonts w:ascii="Tahoma" w:hAnsi="Tahoma" w:cs="Tahoma"/>
          <w:b/>
          <w:sz w:val="26"/>
          <w:szCs w:val="26"/>
        </w:rPr>
        <w:t xml:space="preserve">100level </w:t>
      </w:r>
    </w:p>
    <w:tbl>
      <w:tblPr>
        <w:tblStyle w:val="TableGrid"/>
        <w:tblW w:w="0" w:type="auto"/>
        <w:tblInd w:w="720" w:type="dxa"/>
        <w:tblLook w:val="04A0" w:firstRow="1" w:lastRow="0" w:firstColumn="1" w:lastColumn="0" w:noHBand="0" w:noVBand="1"/>
      </w:tblPr>
      <w:tblGrid>
        <w:gridCol w:w="1514"/>
        <w:gridCol w:w="2480"/>
        <w:gridCol w:w="1259"/>
        <w:gridCol w:w="1126"/>
        <w:gridCol w:w="802"/>
        <w:gridCol w:w="1116"/>
      </w:tblGrid>
      <w:tr w:rsidR="00C97CE8" w:rsidTr="00E661BF">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Course Code</w:t>
            </w: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Course title</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Unit (s)</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Status</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LH</w:t>
            </w: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PH</w:t>
            </w:r>
          </w:p>
        </w:tc>
      </w:tr>
      <w:tr w:rsidR="00C97CE8" w:rsidTr="00E661BF">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GST 111</w:t>
            </w: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rPr>
                <w:rFonts w:ascii="Tahoma" w:hAnsi="Tahoma" w:cs="Tahoma"/>
                <w:sz w:val="26"/>
                <w:szCs w:val="26"/>
              </w:rPr>
            </w:pPr>
            <w:r>
              <w:rPr>
                <w:rFonts w:ascii="Tahoma" w:hAnsi="Tahoma" w:cs="Tahoma"/>
                <w:sz w:val="26"/>
                <w:szCs w:val="26"/>
              </w:rPr>
              <w:t xml:space="preserve">Communication in English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15</w:t>
            </w: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45</w:t>
            </w:r>
          </w:p>
        </w:tc>
      </w:tr>
      <w:tr w:rsidR="00C97CE8" w:rsidTr="00E661BF">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GST 112</w:t>
            </w: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rPr>
                <w:rFonts w:ascii="Tahoma" w:hAnsi="Tahoma" w:cs="Tahoma"/>
                <w:sz w:val="26"/>
                <w:szCs w:val="26"/>
              </w:rPr>
            </w:pPr>
            <w:r>
              <w:rPr>
                <w:rFonts w:ascii="Tahoma" w:hAnsi="Tahoma" w:cs="Tahoma"/>
                <w:sz w:val="26"/>
                <w:szCs w:val="26"/>
              </w:rPr>
              <w:t>Nigerian Peoples and Culture</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97CE8" w:rsidTr="00E661BF">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BIO 101</w:t>
            </w: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jc w:val="both"/>
              <w:rPr>
                <w:rFonts w:ascii="Tahoma" w:hAnsi="Tahoma" w:cs="Tahoma"/>
                <w:sz w:val="26"/>
                <w:szCs w:val="26"/>
              </w:rPr>
            </w:pPr>
            <w:r>
              <w:rPr>
                <w:rFonts w:ascii="Tahoma" w:hAnsi="Tahoma" w:cs="Tahoma"/>
                <w:sz w:val="26"/>
                <w:szCs w:val="26"/>
              </w:rPr>
              <w:t>General Biology I</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97CE8" w:rsidTr="00E661BF">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BIO 102</w:t>
            </w: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jc w:val="both"/>
              <w:rPr>
                <w:rFonts w:ascii="Tahoma" w:hAnsi="Tahoma" w:cs="Tahoma"/>
                <w:sz w:val="26"/>
                <w:szCs w:val="26"/>
              </w:rPr>
            </w:pPr>
            <w:r>
              <w:rPr>
                <w:rFonts w:ascii="Tahoma" w:hAnsi="Tahoma" w:cs="Tahoma"/>
                <w:sz w:val="26"/>
                <w:szCs w:val="26"/>
              </w:rPr>
              <w:t xml:space="preserve">General Biology II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97CE8" w:rsidTr="00E661BF">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lastRenderedPageBreak/>
              <w:t>CHM 101</w:t>
            </w: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jc w:val="both"/>
              <w:rPr>
                <w:rFonts w:ascii="Tahoma" w:hAnsi="Tahoma" w:cs="Tahoma"/>
                <w:sz w:val="26"/>
                <w:szCs w:val="26"/>
              </w:rPr>
            </w:pPr>
            <w:r>
              <w:rPr>
                <w:rFonts w:ascii="Tahoma" w:hAnsi="Tahoma" w:cs="Tahoma"/>
                <w:sz w:val="26"/>
                <w:szCs w:val="26"/>
              </w:rPr>
              <w:t xml:space="preserve">General Chemistry I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97CE8" w:rsidTr="00E661BF">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CHM 102</w:t>
            </w: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jc w:val="both"/>
              <w:rPr>
                <w:rFonts w:ascii="Tahoma" w:hAnsi="Tahoma" w:cs="Tahoma"/>
                <w:sz w:val="26"/>
                <w:szCs w:val="26"/>
              </w:rPr>
            </w:pPr>
            <w:r>
              <w:rPr>
                <w:rFonts w:ascii="Tahoma" w:hAnsi="Tahoma" w:cs="Tahoma"/>
                <w:sz w:val="26"/>
                <w:szCs w:val="26"/>
              </w:rPr>
              <w:t xml:space="preserve">General Chemistry II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97CE8" w:rsidTr="00E661BF">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CHM 107</w:t>
            </w: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jc w:val="both"/>
              <w:rPr>
                <w:rFonts w:ascii="Tahoma" w:hAnsi="Tahoma" w:cs="Tahoma"/>
                <w:sz w:val="26"/>
                <w:szCs w:val="26"/>
              </w:rPr>
            </w:pPr>
            <w:r>
              <w:rPr>
                <w:rFonts w:ascii="Tahoma" w:hAnsi="Tahoma" w:cs="Tahoma"/>
                <w:sz w:val="26"/>
                <w:szCs w:val="26"/>
              </w:rPr>
              <w:t>Practical  Chemistry I</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1</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45</w:t>
            </w:r>
          </w:p>
        </w:tc>
      </w:tr>
      <w:tr w:rsidR="00C97CE8" w:rsidTr="00E661BF">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CHM 108</w:t>
            </w: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35" w:firstLine="35"/>
              <w:jc w:val="both"/>
              <w:rPr>
                <w:rFonts w:ascii="Tahoma" w:hAnsi="Tahoma" w:cs="Tahoma"/>
                <w:sz w:val="26"/>
                <w:szCs w:val="26"/>
              </w:rPr>
            </w:pPr>
            <w:r>
              <w:rPr>
                <w:rFonts w:ascii="Tahoma" w:hAnsi="Tahoma" w:cs="Tahoma"/>
                <w:sz w:val="26"/>
                <w:szCs w:val="26"/>
              </w:rPr>
              <w:t>Practical Chemistry II</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1</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45</w:t>
            </w:r>
          </w:p>
        </w:tc>
      </w:tr>
      <w:tr w:rsidR="00C97CE8" w:rsidTr="00E661BF">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MTH 101</w:t>
            </w: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35" w:firstLine="35"/>
              <w:jc w:val="both"/>
              <w:rPr>
                <w:rFonts w:ascii="Tahoma" w:hAnsi="Tahoma" w:cs="Tahoma"/>
                <w:sz w:val="26"/>
                <w:szCs w:val="26"/>
              </w:rPr>
            </w:pPr>
            <w:r>
              <w:rPr>
                <w:rFonts w:ascii="Tahoma" w:hAnsi="Tahoma" w:cs="Tahoma"/>
                <w:sz w:val="26"/>
                <w:szCs w:val="26"/>
              </w:rPr>
              <w:t>Elementary Mathematics  I</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97CE8" w:rsidTr="00E661BF">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PHY 101</w:t>
            </w: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35" w:firstLine="35"/>
              <w:jc w:val="both"/>
              <w:rPr>
                <w:rFonts w:ascii="Tahoma" w:hAnsi="Tahoma" w:cs="Tahoma"/>
                <w:sz w:val="26"/>
                <w:szCs w:val="26"/>
              </w:rPr>
            </w:pPr>
            <w:r>
              <w:rPr>
                <w:rFonts w:ascii="Tahoma" w:hAnsi="Tahoma" w:cs="Tahoma"/>
                <w:sz w:val="26"/>
                <w:szCs w:val="26"/>
              </w:rPr>
              <w:t xml:space="preserve">General Physics I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97CE8" w:rsidTr="00E661BF">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PHY 102</w:t>
            </w: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35" w:firstLine="35"/>
              <w:jc w:val="both"/>
              <w:rPr>
                <w:rFonts w:ascii="Tahoma" w:hAnsi="Tahoma" w:cs="Tahoma"/>
                <w:sz w:val="26"/>
                <w:szCs w:val="26"/>
              </w:rPr>
            </w:pPr>
            <w:r>
              <w:rPr>
                <w:rFonts w:ascii="Tahoma" w:hAnsi="Tahoma" w:cs="Tahoma"/>
                <w:sz w:val="26"/>
                <w:szCs w:val="26"/>
              </w:rPr>
              <w:t>General Physics II</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97CE8" w:rsidTr="00E661BF">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PHY 107</w:t>
            </w: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35" w:firstLine="35"/>
              <w:jc w:val="both"/>
              <w:rPr>
                <w:rFonts w:ascii="Tahoma" w:hAnsi="Tahoma" w:cs="Tahoma"/>
                <w:sz w:val="26"/>
                <w:szCs w:val="26"/>
              </w:rPr>
            </w:pPr>
            <w:r>
              <w:rPr>
                <w:rFonts w:ascii="Tahoma" w:hAnsi="Tahoma" w:cs="Tahoma"/>
                <w:sz w:val="26"/>
                <w:szCs w:val="26"/>
              </w:rPr>
              <w:t xml:space="preserve">General Experimental Physics I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1</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45</w:t>
            </w:r>
          </w:p>
        </w:tc>
      </w:tr>
      <w:tr w:rsidR="00C97CE8" w:rsidTr="00E661BF">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PHY 108</w:t>
            </w: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jc w:val="both"/>
              <w:rPr>
                <w:rFonts w:ascii="Tahoma" w:hAnsi="Tahoma" w:cs="Tahoma"/>
                <w:sz w:val="26"/>
                <w:szCs w:val="26"/>
              </w:rPr>
            </w:pPr>
            <w:r>
              <w:rPr>
                <w:rFonts w:ascii="Tahoma" w:hAnsi="Tahoma" w:cs="Tahoma"/>
                <w:sz w:val="26"/>
                <w:szCs w:val="26"/>
              </w:rPr>
              <w:t>General Experimental Physics II</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1</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45</w:t>
            </w:r>
          </w:p>
        </w:tc>
      </w:tr>
      <w:tr w:rsidR="00C97CE8" w:rsidTr="00E661BF">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7CE8" w:rsidRDefault="00C97CE8" w:rsidP="00E661BF">
            <w:pPr>
              <w:pStyle w:val="NoSpacing"/>
              <w:spacing w:line="288" w:lineRule="auto"/>
              <w:ind w:left="720" w:hanging="720"/>
              <w:jc w:val="both"/>
              <w:rPr>
                <w:rFonts w:ascii="Tahoma" w:hAnsi="Tahoma" w:cs="Tahoma"/>
                <w:sz w:val="26"/>
                <w:szCs w:val="26"/>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jc w:val="both"/>
              <w:rPr>
                <w:rFonts w:ascii="Tahoma" w:hAnsi="Tahoma" w:cs="Tahoma"/>
                <w:sz w:val="26"/>
                <w:szCs w:val="26"/>
              </w:rPr>
            </w:pPr>
            <w:r>
              <w:rPr>
                <w:rFonts w:ascii="Tahoma" w:hAnsi="Tahoma" w:cs="Tahoma"/>
                <w:sz w:val="26"/>
                <w:szCs w:val="26"/>
              </w:rPr>
              <w:t>Total</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22</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7CE8" w:rsidRDefault="00C97CE8" w:rsidP="00E661BF">
            <w:pPr>
              <w:pStyle w:val="NoSpacing"/>
              <w:spacing w:line="288" w:lineRule="auto"/>
              <w:ind w:left="720" w:hanging="720"/>
              <w:jc w:val="both"/>
              <w:rPr>
                <w:rFonts w:ascii="Tahoma" w:hAnsi="Tahoma" w:cs="Tahoma"/>
                <w:sz w:val="26"/>
                <w:szCs w:val="2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7CE8" w:rsidRDefault="00C97CE8" w:rsidP="00E661BF">
            <w:pPr>
              <w:pStyle w:val="NoSpacing"/>
              <w:spacing w:line="288" w:lineRule="auto"/>
              <w:ind w:left="720" w:hanging="720"/>
              <w:jc w:val="both"/>
              <w:rPr>
                <w:rFonts w:ascii="Tahoma" w:hAnsi="Tahoma" w:cs="Tahoma"/>
                <w:sz w:val="26"/>
                <w:szCs w:val="26"/>
              </w:rPr>
            </w:pP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7CE8" w:rsidRDefault="00C97CE8" w:rsidP="00E661BF">
            <w:pPr>
              <w:pStyle w:val="NoSpacing"/>
              <w:spacing w:line="288" w:lineRule="auto"/>
              <w:ind w:left="720" w:hanging="720"/>
              <w:jc w:val="both"/>
              <w:rPr>
                <w:rFonts w:ascii="Tahoma" w:hAnsi="Tahoma" w:cs="Tahoma"/>
                <w:sz w:val="26"/>
                <w:szCs w:val="26"/>
              </w:rPr>
            </w:pPr>
          </w:p>
        </w:tc>
      </w:tr>
    </w:tbl>
    <w:p w:rsidR="00C97CE8" w:rsidRDefault="00C97CE8" w:rsidP="00C97CE8">
      <w:pPr>
        <w:pStyle w:val="NoSpacing"/>
        <w:spacing w:line="288" w:lineRule="auto"/>
        <w:ind w:left="720" w:hanging="720"/>
        <w:jc w:val="both"/>
        <w:rPr>
          <w:rFonts w:ascii="Tahoma" w:hAnsi="Tahoma" w:cs="Tahoma"/>
          <w:sz w:val="26"/>
          <w:szCs w:val="26"/>
        </w:rPr>
      </w:pPr>
    </w:p>
    <w:p w:rsidR="00C97CE8" w:rsidRDefault="00C97CE8" w:rsidP="00C97CE8">
      <w:pPr>
        <w:pStyle w:val="NoSpacing"/>
        <w:spacing w:line="288" w:lineRule="auto"/>
        <w:ind w:left="720" w:hanging="720"/>
        <w:jc w:val="both"/>
        <w:rPr>
          <w:rFonts w:ascii="Tahoma" w:hAnsi="Tahoma" w:cs="Tahoma"/>
          <w:b/>
          <w:sz w:val="26"/>
          <w:szCs w:val="26"/>
        </w:rPr>
      </w:pPr>
      <w:r>
        <w:rPr>
          <w:rFonts w:ascii="Tahoma" w:hAnsi="Tahoma" w:cs="Tahoma"/>
          <w:b/>
          <w:sz w:val="26"/>
          <w:szCs w:val="26"/>
        </w:rPr>
        <w:t xml:space="preserve">200Level </w:t>
      </w:r>
    </w:p>
    <w:tbl>
      <w:tblPr>
        <w:tblStyle w:val="TableGrid"/>
        <w:tblW w:w="0" w:type="auto"/>
        <w:tblInd w:w="720" w:type="dxa"/>
        <w:tblLook w:val="04A0" w:firstRow="1" w:lastRow="0" w:firstColumn="1" w:lastColumn="0" w:noHBand="0" w:noVBand="1"/>
      </w:tblPr>
      <w:tblGrid>
        <w:gridCol w:w="1514"/>
        <w:gridCol w:w="2459"/>
        <w:gridCol w:w="1234"/>
        <w:gridCol w:w="1015"/>
        <w:gridCol w:w="1034"/>
        <w:gridCol w:w="1041"/>
      </w:tblGrid>
      <w:tr w:rsidR="00C97CE8" w:rsidTr="002968B1">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Course Code</w:t>
            </w:r>
          </w:p>
        </w:tc>
        <w:tc>
          <w:tcPr>
            <w:tcW w:w="24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 w:hanging="7"/>
              <w:jc w:val="both"/>
              <w:rPr>
                <w:rFonts w:ascii="Tahoma" w:hAnsi="Tahoma" w:cs="Tahoma"/>
                <w:sz w:val="26"/>
                <w:szCs w:val="26"/>
              </w:rPr>
            </w:pPr>
            <w:r>
              <w:rPr>
                <w:rFonts w:ascii="Tahoma" w:hAnsi="Tahoma" w:cs="Tahoma"/>
                <w:sz w:val="26"/>
                <w:szCs w:val="26"/>
              </w:rPr>
              <w:t>Course title</w:t>
            </w:r>
          </w:p>
        </w:tc>
        <w:tc>
          <w:tcPr>
            <w:tcW w:w="1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Unit(s)</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Status</w:t>
            </w:r>
          </w:p>
        </w:tc>
        <w:tc>
          <w:tcPr>
            <w:tcW w:w="1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LH</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PH</w:t>
            </w:r>
          </w:p>
        </w:tc>
      </w:tr>
      <w:tr w:rsidR="00C97CE8" w:rsidTr="002968B1">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ENT 211</w:t>
            </w:r>
          </w:p>
        </w:tc>
        <w:tc>
          <w:tcPr>
            <w:tcW w:w="24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 w:hanging="7"/>
              <w:jc w:val="both"/>
              <w:rPr>
                <w:rFonts w:ascii="Tahoma" w:hAnsi="Tahoma" w:cs="Tahoma"/>
                <w:sz w:val="26"/>
                <w:szCs w:val="26"/>
              </w:rPr>
            </w:pPr>
            <w:r>
              <w:rPr>
                <w:rFonts w:ascii="Tahoma" w:hAnsi="Tahoma" w:cs="Tahoma"/>
                <w:sz w:val="26"/>
                <w:szCs w:val="26"/>
              </w:rPr>
              <w:t xml:space="preserve">Entrepreneurship and Innovation  </w:t>
            </w:r>
          </w:p>
        </w:tc>
        <w:tc>
          <w:tcPr>
            <w:tcW w:w="1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97CE8" w:rsidTr="002968B1">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GST 212</w:t>
            </w:r>
          </w:p>
        </w:tc>
        <w:tc>
          <w:tcPr>
            <w:tcW w:w="24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 w:hanging="7"/>
              <w:jc w:val="both"/>
              <w:rPr>
                <w:rFonts w:ascii="Tahoma" w:hAnsi="Tahoma" w:cs="Tahoma"/>
                <w:sz w:val="26"/>
                <w:szCs w:val="26"/>
              </w:rPr>
            </w:pPr>
            <w:r>
              <w:rPr>
                <w:rFonts w:ascii="Tahoma" w:hAnsi="Tahoma" w:cs="Tahoma"/>
                <w:sz w:val="26"/>
                <w:szCs w:val="26"/>
              </w:rPr>
              <w:t>Philosophy, Logic and Human Existence</w:t>
            </w:r>
          </w:p>
        </w:tc>
        <w:tc>
          <w:tcPr>
            <w:tcW w:w="1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97CE8" w:rsidTr="002968B1">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ANA 201</w:t>
            </w:r>
          </w:p>
        </w:tc>
        <w:tc>
          <w:tcPr>
            <w:tcW w:w="24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 w:hanging="7"/>
              <w:jc w:val="both"/>
              <w:rPr>
                <w:rFonts w:ascii="Tahoma" w:hAnsi="Tahoma" w:cs="Tahoma"/>
                <w:sz w:val="26"/>
                <w:szCs w:val="26"/>
              </w:rPr>
            </w:pPr>
            <w:r>
              <w:rPr>
                <w:rFonts w:ascii="Tahoma" w:hAnsi="Tahoma" w:cs="Tahoma"/>
                <w:sz w:val="26"/>
                <w:szCs w:val="26"/>
              </w:rPr>
              <w:t>Anatomy of Upper and Lower Limbs</w:t>
            </w:r>
          </w:p>
        </w:tc>
        <w:tc>
          <w:tcPr>
            <w:tcW w:w="1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97CE8" w:rsidTr="002968B1">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BCH 201</w:t>
            </w:r>
          </w:p>
        </w:tc>
        <w:tc>
          <w:tcPr>
            <w:tcW w:w="24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 w:hanging="7"/>
              <w:jc w:val="both"/>
              <w:rPr>
                <w:rFonts w:ascii="Tahoma" w:hAnsi="Tahoma" w:cs="Tahoma"/>
                <w:sz w:val="26"/>
                <w:szCs w:val="26"/>
              </w:rPr>
            </w:pPr>
            <w:r>
              <w:rPr>
                <w:rFonts w:ascii="Tahoma" w:hAnsi="Tahoma" w:cs="Tahoma"/>
                <w:sz w:val="26"/>
                <w:szCs w:val="26"/>
              </w:rPr>
              <w:t xml:space="preserve">General Biochemistry I </w:t>
            </w:r>
          </w:p>
        </w:tc>
        <w:tc>
          <w:tcPr>
            <w:tcW w:w="1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45</w:t>
            </w:r>
          </w:p>
        </w:tc>
      </w:tr>
      <w:tr w:rsidR="00C97CE8" w:rsidTr="002968B1">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BCH 216</w:t>
            </w:r>
          </w:p>
        </w:tc>
        <w:tc>
          <w:tcPr>
            <w:tcW w:w="24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 w:hanging="7"/>
              <w:jc w:val="both"/>
              <w:rPr>
                <w:rFonts w:ascii="Tahoma" w:hAnsi="Tahoma" w:cs="Tahoma"/>
                <w:sz w:val="26"/>
                <w:szCs w:val="26"/>
              </w:rPr>
            </w:pPr>
            <w:r>
              <w:rPr>
                <w:rFonts w:ascii="Tahoma" w:hAnsi="Tahoma" w:cs="Tahoma"/>
                <w:sz w:val="26"/>
                <w:szCs w:val="26"/>
              </w:rPr>
              <w:t xml:space="preserve">Biochemistry practical  </w:t>
            </w:r>
          </w:p>
        </w:tc>
        <w:tc>
          <w:tcPr>
            <w:tcW w:w="1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90</w:t>
            </w:r>
          </w:p>
        </w:tc>
      </w:tr>
      <w:tr w:rsidR="00C97CE8" w:rsidTr="002968B1">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PIO 201</w:t>
            </w:r>
          </w:p>
        </w:tc>
        <w:tc>
          <w:tcPr>
            <w:tcW w:w="24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 w:hanging="7"/>
              <w:jc w:val="both"/>
              <w:rPr>
                <w:rFonts w:ascii="Tahoma" w:hAnsi="Tahoma" w:cs="Tahoma"/>
                <w:sz w:val="26"/>
                <w:szCs w:val="26"/>
              </w:rPr>
            </w:pPr>
            <w:r>
              <w:rPr>
                <w:rFonts w:ascii="Tahoma" w:hAnsi="Tahoma" w:cs="Tahoma"/>
                <w:sz w:val="26"/>
                <w:szCs w:val="26"/>
              </w:rPr>
              <w:t>Introductory Physiology &amp; Blood</w:t>
            </w:r>
          </w:p>
        </w:tc>
        <w:tc>
          <w:tcPr>
            <w:tcW w:w="1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97CE8" w:rsidTr="002968B1">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lastRenderedPageBreak/>
              <w:t>PHA 201</w:t>
            </w:r>
          </w:p>
        </w:tc>
        <w:tc>
          <w:tcPr>
            <w:tcW w:w="24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 w:hanging="7"/>
              <w:jc w:val="both"/>
              <w:rPr>
                <w:rFonts w:ascii="Tahoma" w:hAnsi="Tahoma" w:cs="Tahoma"/>
                <w:sz w:val="26"/>
                <w:szCs w:val="26"/>
              </w:rPr>
            </w:pPr>
            <w:r>
              <w:rPr>
                <w:rFonts w:ascii="Tahoma" w:hAnsi="Tahoma" w:cs="Tahoma"/>
                <w:sz w:val="26"/>
                <w:szCs w:val="26"/>
              </w:rPr>
              <w:t>General Pharmacology</w:t>
            </w:r>
          </w:p>
        </w:tc>
        <w:tc>
          <w:tcPr>
            <w:tcW w:w="1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97CE8" w:rsidTr="002968B1">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MCB 201</w:t>
            </w:r>
          </w:p>
        </w:tc>
        <w:tc>
          <w:tcPr>
            <w:tcW w:w="24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 w:hanging="7"/>
              <w:jc w:val="both"/>
              <w:rPr>
                <w:rFonts w:ascii="Tahoma" w:hAnsi="Tahoma" w:cs="Tahoma"/>
                <w:sz w:val="26"/>
                <w:szCs w:val="26"/>
              </w:rPr>
            </w:pPr>
            <w:r>
              <w:rPr>
                <w:rFonts w:ascii="Tahoma" w:hAnsi="Tahoma" w:cs="Tahoma"/>
                <w:sz w:val="26"/>
                <w:szCs w:val="26"/>
              </w:rPr>
              <w:t>Introduction to Microbiology and Infection Control</w:t>
            </w:r>
          </w:p>
        </w:tc>
        <w:tc>
          <w:tcPr>
            <w:tcW w:w="1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 xml:space="preserve"> 2</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97CE8" w:rsidTr="002968B1">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ANA 202</w:t>
            </w:r>
          </w:p>
        </w:tc>
        <w:tc>
          <w:tcPr>
            <w:tcW w:w="24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 w:hanging="7"/>
              <w:jc w:val="both"/>
              <w:rPr>
                <w:rFonts w:ascii="Tahoma" w:hAnsi="Tahoma" w:cs="Tahoma"/>
                <w:sz w:val="26"/>
                <w:szCs w:val="26"/>
              </w:rPr>
            </w:pPr>
            <w:r>
              <w:rPr>
                <w:rFonts w:ascii="Tahoma" w:hAnsi="Tahoma" w:cs="Tahoma"/>
                <w:sz w:val="26"/>
                <w:szCs w:val="26"/>
              </w:rPr>
              <w:t xml:space="preserve">History of Basic Tissues </w:t>
            </w:r>
          </w:p>
        </w:tc>
        <w:tc>
          <w:tcPr>
            <w:tcW w:w="1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15</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45</w:t>
            </w:r>
          </w:p>
        </w:tc>
      </w:tr>
      <w:tr w:rsidR="00C97CE8" w:rsidTr="002968B1">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ANA 204</w:t>
            </w:r>
          </w:p>
        </w:tc>
        <w:tc>
          <w:tcPr>
            <w:tcW w:w="24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 w:hanging="7"/>
              <w:jc w:val="both"/>
              <w:rPr>
                <w:rFonts w:ascii="Tahoma" w:hAnsi="Tahoma" w:cs="Tahoma"/>
                <w:sz w:val="26"/>
                <w:szCs w:val="26"/>
              </w:rPr>
            </w:pPr>
            <w:r>
              <w:rPr>
                <w:rFonts w:ascii="Tahoma" w:hAnsi="Tahoma" w:cs="Tahoma"/>
                <w:sz w:val="26"/>
                <w:szCs w:val="26"/>
              </w:rPr>
              <w:t xml:space="preserve">Anatomy of Thorax Abdomen, Pelvis &amp; Perineum </w:t>
            </w:r>
          </w:p>
        </w:tc>
        <w:tc>
          <w:tcPr>
            <w:tcW w:w="1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15</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45</w:t>
            </w:r>
          </w:p>
        </w:tc>
      </w:tr>
      <w:tr w:rsidR="00C97CE8" w:rsidTr="002968B1">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PIO 203</w:t>
            </w:r>
          </w:p>
        </w:tc>
        <w:tc>
          <w:tcPr>
            <w:tcW w:w="24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 w:hanging="7"/>
              <w:jc w:val="both"/>
              <w:rPr>
                <w:rFonts w:ascii="Tahoma" w:hAnsi="Tahoma" w:cs="Tahoma"/>
                <w:sz w:val="26"/>
                <w:szCs w:val="26"/>
              </w:rPr>
            </w:pPr>
            <w:r>
              <w:rPr>
                <w:rFonts w:ascii="Tahoma" w:hAnsi="Tahoma" w:cs="Tahoma"/>
                <w:sz w:val="26"/>
                <w:szCs w:val="26"/>
              </w:rPr>
              <w:t xml:space="preserve">Physiology of Excitable Tissues  </w:t>
            </w:r>
          </w:p>
        </w:tc>
        <w:tc>
          <w:tcPr>
            <w:tcW w:w="1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97CE8" w:rsidTr="002968B1">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7CE8" w:rsidRDefault="00C97CE8" w:rsidP="00E661BF">
            <w:pPr>
              <w:pStyle w:val="NoSpacing"/>
              <w:spacing w:line="288" w:lineRule="auto"/>
              <w:ind w:left="720" w:hanging="720"/>
              <w:jc w:val="both"/>
              <w:rPr>
                <w:rFonts w:ascii="Tahoma" w:hAnsi="Tahoma" w:cs="Tahoma"/>
                <w:sz w:val="26"/>
                <w:szCs w:val="26"/>
              </w:rPr>
            </w:pPr>
          </w:p>
        </w:tc>
        <w:tc>
          <w:tcPr>
            <w:tcW w:w="24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Total</w:t>
            </w:r>
          </w:p>
        </w:tc>
        <w:tc>
          <w:tcPr>
            <w:tcW w:w="1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22</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7CE8" w:rsidRDefault="00C97CE8" w:rsidP="00E661BF">
            <w:pPr>
              <w:pStyle w:val="NoSpacing"/>
              <w:spacing w:line="288" w:lineRule="auto"/>
              <w:ind w:left="720" w:hanging="720"/>
              <w:jc w:val="both"/>
              <w:rPr>
                <w:rFonts w:ascii="Tahoma" w:hAnsi="Tahoma" w:cs="Tahoma"/>
                <w:sz w:val="26"/>
                <w:szCs w:val="26"/>
              </w:rPr>
            </w:pPr>
          </w:p>
        </w:tc>
        <w:tc>
          <w:tcPr>
            <w:tcW w:w="10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7CE8" w:rsidRDefault="00C97CE8" w:rsidP="00E661BF">
            <w:pPr>
              <w:pStyle w:val="NoSpacing"/>
              <w:spacing w:line="288" w:lineRule="auto"/>
              <w:ind w:left="720" w:hanging="720"/>
              <w:jc w:val="both"/>
              <w:rPr>
                <w:rFonts w:ascii="Tahoma" w:hAnsi="Tahoma" w:cs="Tahoma"/>
                <w:sz w:val="26"/>
                <w:szCs w:val="26"/>
              </w:rPr>
            </w:pP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7CE8" w:rsidRDefault="00C97CE8" w:rsidP="00E661BF">
            <w:pPr>
              <w:pStyle w:val="NoSpacing"/>
              <w:spacing w:line="288" w:lineRule="auto"/>
              <w:ind w:left="720" w:hanging="720"/>
              <w:jc w:val="both"/>
              <w:rPr>
                <w:rFonts w:ascii="Tahoma" w:hAnsi="Tahoma" w:cs="Tahoma"/>
                <w:sz w:val="26"/>
                <w:szCs w:val="26"/>
              </w:rPr>
            </w:pPr>
          </w:p>
        </w:tc>
      </w:tr>
      <w:tr w:rsidR="002968B1" w:rsidTr="0085241E">
        <w:tc>
          <w:tcPr>
            <w:tcW w:w="82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68B1" w:rsidRDefault="002968B1" w:rsidP="00E661BF">
            <w:pPr>
              <w:pStyle w:val="NoSpacing"/>
              <w:spacing w:line="288" w:lineRule="auto"/>
              <w:ind w:left="720" w:hanging="720"/>
              <w:jc w:val="both"/>
              <w:rPr>
                <w:rFonts w:ascii="Tahoma" w:hAnsi="Tahoma" w:cs="Tahoma"/>
                <w:sz w:val="26"/>
                <w:szCs w:val="26"/>
              </w:rPr>
            </w:pPr>
            <w:r>
              <w:rPr>
                <w:rFonts w:ascii="Tahoma" w:hAnsi="Tahoma" w:cs="Tahoma"/>
                <w:b/>
                <w:sz w:val="26"/>
                <w:szCs w:val="26"/>
              </w:rPr>
              <w:t>FIRST PROFESSIONAL EXAMINATION</w:t>
            </w:r>
          </w:p>
        </w:tc>
      </w:tr>
    </w:tbl>
    <w:p w:rsidR="00C97CE8" w:rsidRDefault="00C97CE8" w:rsidP="00C97CE8">
      <w:pPr>
        <w:pStyle w:val="NoSpacing"/>
        <w:spacing w:line="288" w:lineRule="auto"/>
        <w:ind w:left="720" w:hanging="720"/>
        <w:jc w:val="both"/>
        <w:rPr>
          <w:rFonts w:ascii="Tahoma" w:hAnsi="Tahoma" w:cs="Tahoma"/>
          <w:sz w:val="26"/>
          <w:szCs w:val="26"/>
        </w:rPr>
      </w:pPr>
    </w:p>
    <w:p w:rsidR="00C97CE8" w:rsidRDefault="00C97CE8" w:rsidP="00C97CE8">
      <w:pPr>
        <w:pStyle w:val="NoSpacing"/>
        <w:spacing w:line="288" w:lineRule="auto"/>
        <w:ind w:left="720" w:hanging="720"/>
        <w:jc w:val="both"/>
        <w:rPr>
          <w:rFonts w:ascii="Tahoma" w:hAnsi="Tahoma" w:cs="Tahoma"/>
          <w:b/>
          <w:sz w:val="26"/>
          <w:szCs w:val="26"/>
        </w:rPr>
      </w:pPr>
      <w:r>
        <w:rPr>
          <w:rFonts w:ascii="Tahoma" w:hAnsi="Tahoma" w:cs="Tahoma"/>
          <w:b/>
          <w:sz w:val="26"/>
          <w:szCs w:val="26"/>
        </w:rPr>
        <w:t xml:space="preserve">300 Level </w:t>
      </w:r>
    </w:p>
    <w:tbl>
      <w:tblPr>
        <w:tblStyle w:val="TableGrid"/>
        <w:tblW w:w="0" w:type="auto"/>
        <w:tblInd w:w="720" w:type="dxa"/>
        <w:tblLook w:val="04A0" w:firstRow="1" w:lastRow="0" w:firstColumn="1" w:lastColumn="0" w:noHBand="0" w:noVBand="1"/>
      </w:tblPr>
      <w:tblGrid>
        <w:gridCol w:w="1428"/>
        <w:gridCol w:w="2727"/>
        <w:gridCol w:w="1252"/>
        <w:gridCol w:w="933"/>
        <w:gridCol w:w="772"/>
        <w:gridCol w:w="1185"/>
      </w:tblGrid>
      <w:tr w:rsidR="00C97CE8" w:rsidTr="00E661BF">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jc w:val="both"/>
              <w:rPr>
                <w:rFonts w:ascii="Tahoma" w:hAnsi="Tahoma" w:cs="Tahoma"/>
                <w:sz w:val="26"/>
                <w:szCs w:val="26"/>
              </w:rPr>
            </w:pPr>
            <w:r>
              <w:rPr>
                <w:rFonts w:ascii="Tahoma" w:hAnsi="Tahoma" w:cs="Tahoma"/>
                <w:sz w:val="26"/>
                <w:szCs w:val="26"/>
              </w:rPr>
              <w:t>Courses code</w:t>
            </w:r>
          </w:p>
        </w:tc>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jc w:val="both"/>
              <w:rPr>
                <w:rFonts w:ascii="Tahoma" w:hAnsi="Tahoma" w:cs="Tahoma"/>
                <w:sz w:val="26"/>
                <w:szCs w:val="26"/>
              </w:rPr>
            </w:pPr>
            <w:r>
              <w:rPr>
                <w:rFonts w:ascii="Tahoma" w:hAnsi="Tahoma" w:cs="Tahoma"/>
                <w:sz w:val="26"/>
                <w:szCs w:val="26"/>
              </w:rPr>
              <w:t xml:space="preserve">Course title </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Unit (s)</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Status</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LH</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PH</w:t>
            </w:r>
          </w:p>
        </w:tc>
      </w:tr>
      <w:tr w:rsidR="00C97CE8" w:rsidTr="00E661BF">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ENT 312</w:t>
            </w:r>
          </w:p>
        </w:tc>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jc w:val="both"/>
              <w:rPr>
                <w:rFonts w:ascii="Tahoma" w:hAnsi="Tahoma" w:cs="Tahoma"/>
                <w:sz w:val="26"/>
                <w:szCs w:val="26"/>
              </w:rPr>
            </w:pPr>
            <w:r>
              <w:rPr>
                <w:rFonts w:ascii="Tahoma" w:hAnsi="Tahoma" w:cs="Tahoma"/>
                <w:sz w:val="26"/>
                <w:szCs w:val="26"/>
              </w:rPr>
              <w:t>Community Health</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15</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45</w:t>
            </w:r>
          </w:p>
        </w:tc>
      </w:tr>
      <w:tr w:rsidR="00C97CE8" w:rsidTr="00E661BF">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GST 312</w:t>
            </w:r>
          </w:p>
        </w:tc>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jc w:val="both"/>
              <w:rPr>
                <w:rFonts w:ascii="Tahoma" w:hAnsi="Tahoma" w:cs="Tahoma"/>
                <w:sz w:val="26"/>
                <w:szCs w:val="26"/>
              </w:rPr>
            </w:pPr>
            <w:r>
              <w:rPr>
                <w:rFonts w:ascii="Tahoma" w:hAnsi="Tahoma" w:cs="Tahoma"/>
                <w:sz w:val="26"/>
                <w:szCs w:val="26"/>
              </w:rPr>
              <w:t>Principles of Minor Surgery &amp; Medical Therapeutics</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97CE8" w:rsidTr="00E661BF">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APT 301</w:t>
            </w:r>
          </w:p>
        </w:tc>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91"/>
              <w:jc w:val="both"/>
              <w:rPr>
                <w:rFonts w:ascii="Tahoma" w:hAnsi="Tahoma" w:cs="Tahoma"/>
                <w:sz w:val="26"/>
                <w:szCs w:val="26"/>
              </w:rPr>
            </w:pPr>
            <w:r>
              <w:rPr>
                <w:rFonts w:ascii="Tahoma" w:hAnsi="Tahoma" w:cs="Tahoma"/>
                <w:sz w:val="26"/>
                <w:szCs w:val="26"/>
              </w:rPr>
              <w:t>Principles of Public Health</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97CE8" w:rsidTr="00E661BF">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CPY 311</w:t>
            </w:r>
          </w:p>
        </w:tc>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91"/>
              <w:jc w:val="both"/>
              <w:rPr>
                <w:rFonts w:ascii="Tahoma" w:hAnsi="Tahoma" w:cs="Tahoma"/>
                <w:sz w:val="26"/>
                <w:szCs w:val="26"/>
              </w:rPr>
            </w:pPr>
            <w:r>
              <w:rPr>
                <w:rFonts w:ascii="Tahoma" w:hAnsi="Tahoma" w:cs="Tahoma"/>
                <w:sz w:val="26"/>
                <w:szCs w:val="26"/>
              </w:rPr>
              <w:t xml:space="preserve">Introductory Immunology  </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97CE8" w:rsidTr="00E661BF">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CPY 302</w:t>
            </w:r>
          </w:p>
        </w:tc>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91"/>
              <w:jc w:val="both"/>
              <w:rPr>
                <w:rFonts w:ascii="Tahoma" w:hAnsi="Tahoma" w:cs="Tahoma"/>
                <w:sz w:val="26"/>
                <w:szCs w:val="26"/>
              </w:rPr>
            </w:pPr>
            <w:r>
              <w:rPr>
                <w:rFonts w:ascii="Tahoma" w:hAnsi="Tahoma" w:cs="Tahoma"/>
                <w:sz w:val="26"/>
                <w:szCs w:val="26"/>
              </w:rPr>
              <w:t xml:space="preserve">Introductory Chemical Pathology  </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97CE8" w:rsidTr="00E661BF">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CAM 301</w:t>
            </w:r>
          </w:p>
        </w:tc>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91"/>
              <w:jc w:val="both"/>
              <w:rPr>
                <w:rFonts w:ascii="Tahoma" w:hAnsi="Tahoma" w:cs="Tahoma"/>
                <w:sz w:val="26"/>
                <w:szCs w:val="26"/>
              </w:rPr>
            </w:pPr>
            <w:r>
              <w:rPr>
                <w:rFonts w:ascii="Tahoma" w:hAnsi="Tahoma" w:cs="Tahoma"/>
                <w:sz w:val="26"/>
                <w:szCs w:val="26"/>
              </w:rPr>
              <w:t>Introduction to Herbal Medicine</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97CE8" w:rsidTr="00E661BF">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NAT 305</w:t>
            </w:r>
          </w:p>
        </w:tc>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91"/>
              <w:rPr>
                <w:rFonts w:ascii="Tahoma" w:hAnsi="Tahoma" w:cs="Tahoma"/>
                <w:sz w:val="26"/>
                <w:szCs w:val="26"/>
              </w:rPr>
            </w:pPr>
            <w:r>
              <w:rPr>
                <w:rFonts w:ascii="Tahoma" w:hAnsi="Tahoma" w:cs="Tahoma"/>
                <w:sz w:val="26"/>
                <w:szCs w:val="26"/>
              </w:rPr>
              <w:t>Chiropractic philosophy and principle</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97CE8" w:rsidTr="00E661BF">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HOM 310</w:t>
            </w:r>
          </w:p>
        </w:tc>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91"/>
              <w:jc w:val="both"/>
              <w:rPr>
                <w:rFonts w:ascii="Tahoma" w:hAnsi="Tahoma" w:cs="Tahoma"/>
                <w:sz w:val="26"/>
                <w:szCs w:val="26"/>
              </w:rPr>
            </w:pPr>
            <w:r>
              <w:rPr>
                <w:rFonts w:ascii="Tahoma" w:hAnsi="Tahoma" w:cs="Tahoma"/>
                <w:sz w:val="26"/>
                <w:szCs w:val="26"/>
              </w:rPr>
              <w:t>Nature cure</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97CE8" w:rsidTr="00E661BF">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NAT 317</w:t>
            </w:r>
          </w:p>
        </w:tc>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91"/>
              <w:jc w:val="both"/>
              <w:rPr>
                <w:rFonts w:ascii="Tahoma" w:hAnsi="Tahoma" w:cs="Tahoma"/>
                <w:sz w:val="26"/>
                <w:szCs w:val="26"/>
              </w:rPr>
            </w:pPr>
            <w:r>
              <w:rPr>
                <w:rFonts w:ascii="Tahoma" w:hAnsi="Tahoma" w:cs="Tahoma"/>
                <w:sz w:val="26"/>
                <w:szCs w:val="26"/>
              </w:rPr>
              <w:t>Asian medicine</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97CE8" w:rsidTr="00E661BF">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NAT 318</w:t>
            </w:r>
          </w:p>
        </w:tc>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91"/>
              <w:jc w:val="both"/>
              <w:rPr>
                <w:rFonts w:ascii="Tahoma" w:hAnsi="Tahoma" w:cs="Tahoma"/>
                <w:sz w:val="26"/>
                <w:szCs w:val="26"/>
              </w:rPr>
            </w:pPr>
            <w:r>
              <w:rPr>
                <w:rFonts w:ascii="Tahoma" w:hAnsi="Tahoma" w:cs="Tahoma"/>
                <w:sz w:val="26"/>
                <w:szCs w:val="26"/>
              </w:rPr>
              <w:t>African Medicine,</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97CE8" w:rsidTr="00E661BF">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lastRenderedPageBreak/>
              <w:t>NAT 319</w:t>
            </w:r>
          </w:p>
        </w:tc>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91"/>
              <w:jc w:val="both"/>
              <w:rPr>
                <w:rFonts w:ascii="Tahoma" w:hAnsi="Tahoma" w:cs="Tahoma"/>
                <w:sz w:val="26"/>
                <w:szCs w:val="26"/>
              </w:rPr>
            </w:pPr>
            <w:r>
              <w:rPr>
                <w:rFonts w:ascii="Tahoma" w:hAnsi="Tahoma" w:cs="Tahoma"/>
                <w:sz w:val="26"/>
                <w:szCs w:val="26"/>
              </w:rPr>
              <w:t>Clinical Nutrition</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97CE8" w:rsidTr="00E661BF">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NAT 301</w:t>
            </w:r>
          </w:p>
        </w:tc>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91"/>
              <w:jc w:val="both"/>
              <w:rPr>
                <w:rFonts w:ascii="Tahoma" w:hAnsi="Tahoma" w:cs="Tahoma"/>
                <w:sz w:val="26"/>
                <w:szCs w:val="26"/>
              </w:rPr>
            </w:pPr>
            <w:r>
              <w:rPr>
                <w:rFonts w:ascii="Tahoma" w:hAnsi="Tahoma" w:cs="Tahoma"/>
                <w:sz w:val="26"/>
                <w:szCs w:val="26"/>
              </w:rPr>
              <w:t>Counseling</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97CE8" w:rsidTr="00E661BF">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NAT 304</w:t>
            </w:r>
          </w:p>
        </w:tc>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91"/>
              <w:jc w:val="both"/>
              <w:rPr>
                <w:rFonts w:ascii="Tahoma" w:hAnsi="Tahoma" w:cs="Tahoma"/>
                <w:sz w:val="26"/>
                <w:szCs w:val="26"/>
              </w:rPr>
            </w:pPr>
            <w:r>
              <w:rPr>
                <w:rFonts w:ascii="Tahoma" w:hAnsi="Tahoma" w:cs="Tahoma"/>
                <w:sz w:val="26"/>
                <w:szCs w:val="26"/>
              </w:rPr>
              <w:t>Physical therapy</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97CE8" w:rsidTr="00E661BF">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7CE8" w:rsidRDefault="00C97CE8" w:rsidP="00E661BF">
            <w:pPr>
              <w:pStyle w:val="NoSpacing"/>
              <w:spacing w:line="288" w:lineRule="auto"/>
              <w:ind w:left="720" w:hanging="720"/>
              <w:jc w:val="both"/>
              <w:rPr>
                <w:rFonts w:ascii="Tahoma" w:hAnsi="Tahoma" w:cs="Tahoma"/>
                <w:sz w:val="26"/>
                <w:szCs w:val="26"/>
              </w:rPr>
            </w:pPr>
          </w:p>
        </w:tc>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 xml:space="preserve">Total </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26</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7CE8" w:rsidRDefault="00C97CE8" w:rsidP="00E661BF">
            <w:pPr>
              <w:pStyle w:val="NoSpacing"/>
              <w:spacing w:line="288" w:lineRule="auto"/>
              <w:ind w:left="720" w:hanging="720"/>
              <w:jc w:val="both"/>
              <w:rPr>
                <w:rFonts w:ascii="Tahoma" w:hAnsi="Tahoma" w:cs="Tahoma"/>
                <w:sz w:val="26"/>
                <w:szCs w:val="26"/>
              </w:rPr>
            </w:pP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7CE8" w:rsidRDefault="00C97CE8" w:rsidP="00E661BF">
            <w:pPr>
              <w:pStyle w:val="NoSpacing"/>
              <w:spacing w:line="288" w:lineRule="auto"/>
              <w:ind w:left="720" w:hanging="720"/>
              <w:jc w:val="both"/>
              <w:rPr>
                <w:rFonts w:ascii="Tahoma" w:hAnsi="Tahoma" w:cs="Tahoma"/>
                <w:sz w:val="26"/>
                <w:szCs w:val="26"/>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7CE8" w:rsidRDefault="00C97CE8" w:rsidP="00E661BF">
            <w:pPr>
              <w:pStyle w:val="NoSpacing"/>
              <w:spacing w:line="288" w:lineRule="auto"/>
              <w:ind w:left="720" w:hanging="720"/>
              <w:jc w:val="both"/>
              <w:rPr>
                <w:rFonts w:ascii="Tahoma" w:hAnsi="Tahoma" w:cs="Tahoma"/>
                <w:sz w:val="26"/>
                <w:szCs w:val="26"/>
              </w:rPr>
            </w:pPr>
          </w:p>
        </w:tc>
      </w:tr>
    </w:tbl>
    <w:p w:rsidR="00C97CE8" w:rsidRDefault="00C97CE8" w:rsidP="00C97CE8">
      <w:pPr>
        <w:pStyle w:val="NoSpacing"/>
        <w:spacing w:line="288" w:lineRule="auto"/>
        <w:ind w:left="720" w:hanging="720"/>
        <w:jc w:val="both"/>
        <w:rPr>
          <w:rFonts w:ascii="Tahoma" w:hAnsi="Tahoma" w:cs="Tahoma"/>
          <w:sz w:val="26"/>
          <w:szCs w:val="26"/>
        </w:rPr>
      </w:pPr>
    </w:p>
    <w:p w:rsidR="00C97CE8" w:rsidRDefault="00C97CE8" w:rsidP="00C97CE8">
      <w:pPr>
        <w:pStyle w:val="NoSpacing"/>
        <w:spacing w:line="288" w:lineRule="auto"/>
        <w:ind w:left="720" w:hanging="720"/>
        <w:jc w:val="both"/>
        <w:rPr>
          <w:rFonts w:ascii="Tahoma" w:hAnsi="Tahoma" w:cs="Tahoma"/>
          <w:sz w:val="26"/>
          <w:szCs w:val="26"/>
        </w:rPr>
      </w:pPr>
      <w:r>
        <w:rPr>
          <w:rFonts w:ascii="Tahoma" w:hAnsi="Tahoma" w:cs="Tahoma"/>
          <w:sz w:val="26"/>
          <w:szCs w:val="26"/>
        </w:rPr>
        <w:t>400 Level</w:t>
      </w:r>
    </w:p>
    <w:p w:rsidR="00C97CE8" w:rsidRDefault="00C97CE8" w:rsidP="00C97CE8">
      <w:pPr>
        <w:pStyle w:val="NoSpacing"/>
        <w:spacing w:line="288" w:lineRule="auto"/>
        <w:ind w:left="720" w:hanging="720"/>
        <w:jc w:val="both"/>
        <w:rPr>
          <w:rFonts w:ascii="Tahoma" w:hAnsi="Tahoma" w:cs="Tahoma"/>
          <w:sz w:val="26"/>
          <w:szCs w:val="26"/>
        </w:rPr>
      </w:pPr>
      <w:r>
        <w:rPr>
          <w:rFonts w:ascii="Tahoma" w:hAnsi="Tahoma" w:cs="Tahoma"/>
          <w:sz w:val="26"/>
          <w:szCs w:val="26"/>
        </w:rPr>
        <w:t xml:space="preserve">  </w:t>
      </w:r>
    </w:p>
    <w:tbl>
      <w:tblPr>
        <w:tblStyle w:val="TableGrid"/>
        <w:tblW w:w="0" w:type="auto"/>
        <w:tblInd w:w="720" w:type="dxa"/>
        <w:tblLook w:val="04A0" w:firstRow="1" w:lastRow="0" w:firstColumn="1" w:lastColumn="0" w:noHBand="0" w:noVBand="1"/>
      </w:tblPr>
      <w:tblGrid>
        <w:gridCol w:w="1398"/>
        <w:gridCol w:w="2445"/>
        <w:gridCol w:w="1252"/>
        <w:gridCol w:w="1054"/>
        <w:gridCol w:w="963"/>
        <w:gridCol w:w="1185"/>
      </w:tblGrid>
      <w:tr w:rsidR="00C97CE8" w:rsidTr="002C7946">
        <w:trPr>
          <w:trHeight w:val="800"/>
        </w:trPr>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rPr>
                <w:rFonts w:ascii="Tahoma" w:hAnsi="Tahoma" w:cs="Tahoma"/>
                <w:sz w:val="26"/>
                <w:szCs w:val="26"/>
              </w:rPr>
            </w:pPr>
            <w:r>
              <w:rPr>
                <w:rFonts w:ascii="Tahoma" w:hAnsi="Tahoma" w:cs="Tahoma"/>
                <w:sz w:val="26"/>
                <w:szCs w:val="26"/>
              </w:rPr>
              <w:t>Courses code</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jc w:val="both"/>
              <w:rPr>
                <w:rFonts w:ascii="Tahoma" w:hAnsi="Tahoma" w:cs="Tahoma"/>
                <w:sz w:val="26"/>
                <w:szCs w:val="26"/>
              </w:rPr>
            </w:pPr>
            <w:r>
              <w:rPr>
                <w:rFonts w:ascii="Tahoma" w:hAnsi="Tahoma" w:cs="Tahoma"/>
                <w:sz w:val="26"/>
                <w:szCs w:val="26"/>
              </w:rPr>
              <w:t xml:space="preserve">Course title </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Unit (s)</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Status</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LH</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PH</w:t>
            </w:r>
          </w:p>
        </w:tc>
      </w:tr>
      <w:tr w:rsidR="00C97CE8" w:rsidTr="00417910">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2C7946"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CHR</w:t>
            </w:r>
            <w:r w:rsidR="00C97CE8">
              <w:rPr>
                <w:rFonts w:ascii="Tahoma" w:hAnsi="Tahoma" w:cs="Tahoma"/>
                <w:sz w:val="26"/>
                <w:szCs w:val="26"/>
              </w:rPr>
              <w:t xml:space="preserve"> 305</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417910" w:rsidP="00E661BF">
            <w:pPr>
              <w:pStyle w:val="NoSpacing"/>
              <w:tabs>
                <w:tab w:val="left" w:pos="109"/>
              </w:tabs>
              <w:spacing w:line="288" w:lineRule="auto"/>
              <w:ind w:left="289" w:hanging="90"/>
              <w:rPr>
                <w:rFonts w:ascii="Tahoma" w:hAnsi="Tahoma" w:cs="Tahoma"/>
                <w:sz w:val="26"/>
                <w:szCs w:val="26"/>
              </w:rPr>
            </w:pPr>
            <w:r>
              <w:rPr>
                <w:rFonts w:ascii="Tahoma" w:hAnsi="Tahoma" w:cs="Tahoma"/>
                <w:sz w:val="26"/>
                <w:szCs w:val="26"/>
              </w:rPr>
              <w:t>Foundation of philosophy and theory</w:t>
            </w:r>
            <w:r w:rsidR="00C97CE8">
              <w:rPr>
                <w:rFonts w:ascii="Tahoma" w:hAnsi="Tahoma" w:cs="Tahoma"/>
                <w:sz w:val="26"/>
                <w:szCs w:val="26"/>
              </w:rPr>
              <w:t xml:space="preserve"> </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3</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97CE8" w:rsidTr="00417910">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2C7946"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CHR</w:t>
            </w:r>
            <w:r w:rsidR="00C97CE8">
              <w:rPr>
                <w:rFonts w:ascii="Tahoma" w:hAnsi="Tahoma" w:cs="Tahoma"/>
                <w:sz w:val="26"/>
                <w:szCs w:val="26"/>
              </w:rPr>
              <w:t xml:space="preserve"> 310</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417910" w:rsidP="00E661BF">
            <w:pPr>
              <w:pStyle w:val="NoSpacing"/>
              <w:spacing w:line="288" w:lineRule="auto"/>
              <w:ind w:left="91"/>
              <w:rPr>
                <w:rFonts w:ascii="Tahoma" w:hAnsi="Tahoma" w:cs="Tahoma"/>
                <w:sz w:val="26"/>
                <w:szCs w:val="26"/>
              </w:rPr>
            </w:pPr>
            <w:r>
              <w:rPr>
                <w:rFonts w:ascii="Tahoma" w:hAnsi="Tahoma" w:cs="Tahoma"/>
                <w:sz w:val="26"/>
                <w:szCs w:val="26"/>
              </w:rPr>
              <w:t>Motion Palpation</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3</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97CE8" w:rsidTr="00417910">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2C7946"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CHR</w:t>
            </w:r>
            <w:r w:rsidR="00C97CE8">
              <w:rPr>
                <w:rFonts w:ascii="Tahoma" w:hAnsi="Tahoma" w:cs="Tahoma"/>
                <w:sz w:val="26"/>
                <w:szCs w:val="26"/>
              </w:rPr>
              <w:t xml:space="preserve"> 317</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417910" w:rsidP="00E661BF">
            <w:pPr>
              <w:pStyle w:val="NoSpacing"/>
              <w:spacing w:line="288" w:lineRule="auto"/>
              <w:ind w:left="91"/>
              <w:rPr>
                <w:rFonts w:ascii="Tahoma" w:hAnsi="Tahoma" w:cs="Tahoma"/>
                <w:sz w:val="26"/>
                <w:szCs w:val="26"/>
              </w:rPr>
            </w:pPr>
            <w:r>
              <w:rPr>
                <w:rFonts w:ascii="Tahoma" w:hAnsi="Tahoma" w:cs="Tahoma"/>
                <w:sz w:val="26"/>
                <w:szCs w:val="26"/>
              </w:rPr>
              <w:t>Biomechanics</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3</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97CE8" w:rsidTr="00417910">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2C7946"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CHR</w:t>
            </w:r>
            <w:r w:rsidR="00C97CE8">
              <w:rPr>
                <w:rFonts w:ascii="Tahoma" w:hAnsi="Tahoma" w:cs="Tahoma"/>
                <w:sz w:val="26"/>
                <w:szCs w:val="26"/>
              </w:rPr>
              <w:t xml:space="preserve"> 318</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417910" w:rsidP="00E661BF">
            <w:pPr>
              <w:pStyle w:val="NoSpacing"/>
              <w:spacing w:line="288" w:lineRule="auto"/>
              <w:ind w:left="91"/>
              <w:rPr>
                <w:rFonts w:ascii="Tahoma" w:hAnsi="Tahoma" w:cs="Tahoma"/>
                <w:sz w:val="26"/>
                <w:szCs w:val="26"/>
              </w:rPr>
            </w:pPr>
            <w:r>
              <w:rPr>
                <w:rFonts w:ascii="Tahoma" w:hAnsi="Tahoma" w:cs="Tahoma"/>
                <w:sz w:val="26"/>
                <w:szCs w:val="26"/>
              </w:rPr>
              <w:t>Comparative Techniques and listing systems</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417910"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97CE8" w:rsidTr="00417910">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2C7946"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CHR</w:t>
            </w:r>
            <w:r w:rsidR="00C97CE8">
              <w:rPr>
                <w:rFonts w:ascii="Tahoma" w:hAnsi="Tahoma" w:cs="Tahoma"/>
                <w:sz w:val="26"/>
                <w:szCs w:val="26"/>
              </w:rPr>
              <w:t xml:space="preserve"> 319</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417910" w:rsidP="00E661BF">
            <w:pPr>
              <w:pStyle w:val="NoSpacing"/>
              <w:spacing w:line="288" w:lineRule="auto"/>
              <w:ind w:left="91"/>
              <w:rPr>
                <w:rFonts w:ascii="Tahoma" w:hAnsi="Tahoma" w:cs="Tahoma"/>
                <w:sz w:val="26"/>
                <w:szCs w:val="26"/>
              </w:rPr>
            </w:pPr>
            <w:r>
              <w:rPr>
                <w:rFonts w:ascii="Tahoma" w:hAnsi="Tahoma" w:cs="Tahoma"/>
                <w:sz w:val="26"/>
                <w:szCs w:val="26"/>
              </w:rPr>
              <w:t>General Technique I - Diversified</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417910"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97CE8" w:rsidTr="00417910">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2C7946"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CHR</w:t>
            </w:r>
            <w:r w:rsidR="00C97CE8">
              <w:rPr>
                <w:rFonts w:ascii="Tahoma" w:hAnsi="Tahoma" w:cs="Tahoma"/>
                <w:sz w:val="26"/>
                <w:szCs w:val="26"/>
              </w:rPr>
              <w:t xml:space="preserve"> 301</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417910" w:rsidP="00E661BF">
            <w:pPr>
              <w:pStyle w:val="NoSpacing"/>
              <w:spacing w:line="288" w:lineRule="auto"/>
              <w:ind w:left="91"/>
              <w:rPr>
                <w:rFonts w:ascii="Tahoma" w:hAnsi="Tahoma" w:cs="Tahoma"/>
                <w:sz w:val="26"/>
                <w:szCs w:val="26"/>
              </w:rPr>
            </w:pPr>
            <w:r>
              <w:rPr>
                <w:rFonts w:ascii="Tahoma" w:hAnsi="Tahoma" w:cs="Tahoma"/>
                <w:sz w:val="26"/>
                <w:szCs w:val="26"/>
              </w:rPr>
              <w:t>General Technique II – Upper Cervical</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417910"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97CE8" w:rsidTr="00417910">
        <w:trPr>
          <w:trHeight w:val="1151"/>
        </w:trPr>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2C7946"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CHR</w:t>
            </w:r>
            <w:r w:rsidR="00C97CE8">
              <w:rPr>
                <w:rFonts w:ascii="Tahoma" w:hAnsi="Tahoma" w:cs="Tahoma"/>
                <w:sz w:val="26"/>
                <w:szCs w:val="26"/>
              </w:rPr>
              <w:t xml:space="preserve"> 302</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417910" w:rsidP="00E661BF">
            <w:pPr>
              <w:pStyle w:val="NoSpacing"/>
              <w:spacing w:line="288" w:lineRule="auto"/>
              <w:ind w:left="91"/>
              <w:rPr>
                <w:rFonts w:ascii="Tahoma" w:hAnsi="Tahoma" w:cs="Tahoma"/>
                <w:sz w:val="26"/>
                <w:szCs w:val="26"/>
              </w:rPr>
            </w:pPr>
            <w:r>
              <w:rPr>
                <w:rFonts w:ascii="Tahoma" w:hAnsi="Tahoma" w:cs="Tahoma"/>
                <w:sz w:val="26"/>
                <w:szCs w:val="26"/>
              </w:rPr>
              <w:t>Advanced Manual Therapy Technique</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417910"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97CE8" w:rsidTr="00417910">
        <w:trPr>
          <w:trHeight w:val="1151"/>
        </w:trPr>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7CE8" w:rsidRDefault="002C7946"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CHR 303</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7CE8" w:rsidRDefault="00417910" w:rsidP="00E661BF">
            <w:pPr>
              <w:pStyle w:val="NoSpacing"/>
              <w:spacing w:line="288" w:lineRule="auto"/>
              <w:ind w:left="91"/>
              <w:rPr>
                <w:rFonts w:ascii="Tahoma" w:hAnsi="Tahoma" w:cs="Tahoma"/>
                <w:sz w:val="26"/>
                <w:szCs w:val="26"/>
              </w:rPr>
            </w:pPr>
            <w:r>
              <w:rPr>
                <w:rFonts w:ascii="Tahoma" w:hAnsi="Tahoma" w:cs="Tahoma"/>
                <w:sz w:val="26"/>
                <w:szCs w:val="26"/>
              </w:rPr>
              <w:t xml:space="preserve">Manipulation Rehabilitation Review </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97CE8" w:rsidTr="00417910">
        <w:trPr>
          <w:trHeight w:val="1151"/>
        </w:trPr>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7CE8" w:rsidRDefault="002C7946"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 xml:space="preserve">CHR 304 </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7CE8" w:rsidRDefault="00417910" w:rsidP="00E661BF">
            <w:pPr>
              <w:pStyle w:val="NoSpacing"/>
              <w:spacing w:line="288" w:lineRule="auto"/>
              <w:ind w:left="91"/>
              <w:rPr>
                <w:rFonts w:ascii="Tahoma" w:hAnsi="Tahoma" w:cs="Tahoma"/>
                <w:sz w:val="26"/>
                <w:szCs w:val="26"/>
              </w:rPr>
            </w:pPr>
            <w:r>
              <w:rPr>
                <w:rFonts w:ascii="Tahoma" w:hAnsi="Tahoma" w:cs="Tahoma"/>
                <w:sz w:val="26"/>
                <w:szCs w:val="26"/>
              </w:rPr>
              <w:t>Functional Rehabilitation – Exercise Physiology</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97CE8" w:rsidTr="00417910">
        <w:trPr>
          <w:trHeight w:val="1151"/>
        </w:trPr>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7CE8" w:rsidRDefault="002C7946"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CHR 306</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7CE8" w:rsidRDefault="00417910" w:rsidP="00417910">
            <w:pPr>
              <w:pStyle w:val="NoSpacing"/>
              <w:spacing w:line="288" w:lineRule="auto"/>
              <w:ind w:left="91"/>
              <w:rPr>
                <w:rFonts w:ascii="Tahoma" w:hAnsi="Tahoma" w:cs="Tahoma"/>
                <w:sz w:val="26"/>
                <w:szCs w:val="26"/>
              </w:rPr>
            </w:pPr>
            <w:r>
              <w:rPr>
                <w:rFonts w:ascii="Tahoma" w:hAnsi="Tahoma" w:cs="Tahoma"/>
                <w:sz w:val="26"/>
                <w:szCs w:val="26"/>
              </w:rPr>
              <w:t xml:space="preserve">Functional Rehabilitation – </w:t>
            </w:r>
            <w:r>
              <w:rPr>
                <w:rFonts w:ascii="Tahoma" w:hAnsi="Tahoma" w:cs="Tahoma"/>
                <w:sz w:val="26"/>
                <w:szCs w:val="26"/>
              </w:rPr>
              <w:lastRenderedPageBreak/>
              <w:t xml:space="preserve">Advanced Manual Medicine </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lastRenderedPageBreak/>
              <w:t>2</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97CE8" w:rsidTr="00417910">
        <w:trPr>
          <w:trHeight w:val="1151"/>
        </w:trPr>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7CE8" w:rsidRDefault="002C7946" w:rsidP="00E661BF">
            <w:pPr>
              <w:pStyle w:val="NoSpacing"/>
              <w:spacing w:line="288" w:lineRule="auto"/>
              <w:ind w:left="720" w:hanging="720"/>
              <w:jc w:val="both"/>
              <w:rPr>
                <w:rFonts w:ascii="Tahoma" w:hAnsi="Tahoma" w:cs="Tahoma"/>
                <w:sz w:val="26"/>
                <w:szCs w:val="26"/>
              </w:rPr>
            </w:pPr>
            <w:r>
              <w:rPr>
                <w:rFonts w:ascii="Tahoma" w:hAnsi="Tahoma" w:cs="Tahoma"/>
                <w:sz w:val="26"/>
                <w:szCs w:val="26"/>
              </w:rPr>
              <w:lastRenderedPageBreak/>
              <w:t>CHR 307</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7CE8" w:rsidRPr="00BA075A" w:rsidRDefault="00417910" w:rsidP="00E661BF">
            <w:pPr>
              <w:pStyle w:val="NoSpacing"/>
              <w:spacing w:line="288" w:lineRule="auto"/>
              <w:ind w:left="91"/>
              <w:rPr>
                <w:rFonts w:ascii="Tahoma" w:hAnsi="Tahoma" w:cs="Tahoma"/>
                <w:sz w:val="26"/>
                <w:szCs w:val="26"/>
              </w:rPr>
            </w:pPr>
            <w:r>
              <w:rPr>
                <w:rFonts w:ascii="Tahoma" w:hAnsi="Tahoma" w:cs="Tahoma"/>
                <w:sz w:val="26"/>
                <w:szCs w:val="26"/>
              </w:rPr>
              <w:t>Physiological Therapeutics - Modalities</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97CE8" w:rsidTr="00417910">
        <w:trPr>
          <w:trHeight w:val="1151"/>
        </w:trPr>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7CE8" w:rsidRDefault="002C7946"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CHR 308</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7CE8" w:rsidRDefault="00417910" w:rsidP="00E661BF">
            <w:pPr>
              <w:pStyle w:val="NoSpacing"/>
              <w:spacing w:line="288" w:lineRule="auto"/>
              <w:ind w:left="91"/>
              <w:rPr>
                <w:rFonts w:ascii="Tahoma" w:hAnsi="Tahoma" w:cs="Tahoma"/>
                <w:sz w:val="26"/>
                <w:szCs w:val="26"/>
              </w:rPr>
            </w:pPr>
            <w:r>
              <w:rPr>
                <w:rFonts w:ascii="Tahoma" w:hAnsi="Tahoma" w:cs="Tahoma"/>
                <w:sz w:val="26"/>
                <w:szCs w:val="26"/>
              </w:rPr>
              <w:t xml:space="preserve">Chiropractic Management of Special </w:t>
            </w:r>
            <w:r w:rsidR="002C7946">
              <w:rPr>
                <w:rFonts w:ascii="Tahoma" w:hAnsi="Tahoma" w:cs="Tahoma"/>
                <w:sz w:val="26"/>
                <w:szCs w:val="26"/>
              </w:rPr>
              <w:t>population</w:t>
            </w:r>
            <w:r>
              <w:rPr>
                <w:rFonts w:ascii="Tahoma" w:hAnsi="Tahoma" w:cs="Tahoma"/>
                <w:sz w:val="26"/>
                <w:szCs w:val="26"/>
              </w:rPr>
              <w:t xml:space="preserve"> Geriatric, </w:t>
            </w:r>
            <w:r w:rsidR="002C7946">
              <w:rPr>
                <w:rFonts w:ascii="Tahoma" w:hAnsi="Tahoma" w:cs="Tahoma"/>
                <w:sz w:val="26"/>
                <w:szCs w:val="26"/>
              </w:rPr>
              <w:t>Pediatric</w:t>
            </w:r>
            <w:r>
              <w:rPr>
                <w:rFonts w:ascii="Tahoma" w:hAnsi="Tahoma" w:cs="Tahoma"/>
                <w:sz w:val="26"/>
                <w:szCs w:val="26"/>
              </w:rPr>
              <w:t>, Adolescent, Pre- and Pre-natal</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2968B1" w:rsidTr="002968B1">
        <w:trPr>
          <w:trHeight w:val="404"/>
        </w:trPr>
        <w:tc>
          <w:tcPr>
            <w:tcW w:w="82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68B1" w:rsidRDefault="002968B1" w:rsidP="00E661BF">
            <w:pPr>
              <w:pStyle w:val="NoSpacing"/>
              <w:spacing w:line="288" w:lineRule="auto"/>
              <w:ind w:left="720" w:hanging="720"/>
              <w:jc w:val="both"/>
              <w:rPr>
                <w:rFonts w:ascii="Tahoma" w:hAnsi="Tahoma" w:cs="Tahoma"/>
                <w:sz w:val="26"/>
                <w:szCs w:val="26"/>
              </w:rPr>
            </w:pPr>
            <w:r>
              <w:rPr>
                <w:rFonts w:ascii="Tahoma" w:hAnsi="Tahoma" w:cs="Tahoma"/>
                <w:b/>
                <w:sz w:val="26"/>
                <w:szCs w:val="26"/>
              </w:rPr>
              <w:t>SECOND PROFESSIONAL EXAMINATION</w:t>
            </w:r>
          </w:p>
        </w:tc>
      </w:tr>
    </w:tbl>
    <w:p w:rsidR="00C97CE8" w:rsidRDefault="00C97CE8" w:rsidP="00C97CE8">
      <w:pPr>
        <w:pStyle w:val="NoSpacing"/>
        <w:spacing w:line="288" w:lineRule="auto"/>
        <w:ind w:left="720" w:hanging="720"/>
        <w:jc w:val="both"/>
        <w:rPr>
          <w:rFonts w:ascii="Tahoma" w:hAnsi="Tahoma" w:cs="Tahoma"/>
          <w:sz w:val="26"/>
          <w:szCs w:val="26"/>
        </w:rPr>
      </w:pPr>
    </w:p>
    <w:p w:rsidR="00C97CE8" w:rsidRDefault="00C97CE8" w:rsidP="00C97CE8">
      <w:pPr>
        <w:pStyle w:val="NoSpacing"/>
        <w:spacing w:line="288" w:lineRule="auto"/>
        <w:ind w:left="720" w:hanging="720"/>
        <w:jc w:val="both"/>
        <w:rPr>
          <w:rFonts w:ascii="Tahoma" w:hAnsi="Tahoma" w:cs="Tahoma"/>
          <w:sz w:val="26"/>
          <w:szCs w:val="26"/>
        </w:rPr>
      </w:pPr>
    </w:p>
    <w:p w:rsidR="00C97CE8" w:rsidRDefault="00C97CE8" w:rsidP="00C97CE8">
      <w:pPr>
        <w:pStyle w:val="NoSpacing"/>
        <w:spacing w:line="288" w:lineRule="auto"/>
        <w:ind w:left="720" w:hanging="720"/>
        <w:jc w:val="both"/>
        <w:rPr>
          <w:rFonts w:ascii="Tahoma" w:hAnsi="Tahoma" w:cs="Tahoma"/>
          <w:sz w:val="26"/>
          <w:szCs w:val="26"/>
        </w:rPr>
      </w:pPr>
      <w:r>
        <w:rPr>
          <w:rFonts w:ascii="Tahoma" w:hAnsi="Tahoma" w:cs="Tahoma"/>
          <w:sz w:val="26"/>
          <w:szCs w:val="26"/>
        </w:rPr>
        <w:t>500 Level</w:t>
      </w:r>
    </w:p>
    <w:p w:rsidR="00DD2BFC" w:rsidRDefault="00DD2BFC" w:rsidP="00C97CE8">
      <w:pPr>
        <w:pStyle w:val="NoSpacing"/>
        <w:spacing w:line="288" w:lineRule="auto"/>
        <w:ind w:left="720" w:hanging="720"/>
        <w:jc w:val="both"/>
        <w:rPr>
          <w:rFonts w:ascii="Tahoma" w:hAnsi="Tahoma" w:cs="Tahoma"/>
          <w:sz w:val="26"/>
          <w:szCs w:val="26"/>
        </w:rPr>
      </w:pPr>
    </w:p>
    <w:tbl>
      <w:tblPr>
        <w:tblStyle w:val="TableGrid"/>
        <w:tblW w:w="0" w:type="auto"/>
        <w:tblInd w:w="720" w:type="dxa"/>
        <w:tblLook w:val="04A0" w:firstRow="1" w:lastRow="0" w:firstColumn="1" w:lastColumn="0" w:noHBand="0" w:noVBand="1"/>
      </w:tblPr>
      <w:tblGrid>
        <w:gridCol w:w="1398"/>
        <w:gridCol w:w="2445"/>
        <w:gridCol w:w="1252"/>
        <w:gridCol w:w="1054"/>
        <w:gridCol w:w="963"/>
        <w:gridCol w:w="1185"/>
      </w:tblGrid>
      <w:tr w:rsidR="00A211D6" w:rsidTr="001A2292">
        <w:trPr>
          <w:trHeight w:val="800"/>
        </w:trPr>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11D6" w:rsidRDefault="00A211D6" w:rsidP="001A2292">
            <w:pPr>
              <w:pStyle w:val="NoSpacing"/>
              <w:spacing w:line="288" w:lineRule="auto"/>
              <w:rPr>
                <w:rFonts w:ascii="Tahoma" w:hAnsi="Tahoma" w:cs="Tahoma"/>
                <w:sz w:val="26"/>
                <w:szCs w:val="26"/>
              </w:rPr>
            </w:pPr>
            <w:r>
              <w:rPr>
                <w:rFonts w:ascii="Tahoma" w:hAnsi="Tahoma" w:cs="Tahoma"/>
                <w:sz w:val="26"/>
                <w:szCs w:val="26"/>
              </w:rPr>
              <w:t>Courses code</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11D6" w:rsidRDefault="00A211D6" w:rsidP="001A2292">
            <w:pPr>
              <w:pStyle w:val="NoSpacing"/>
              <w:spacing w:line="288" w:lineRule="auto"/>
              <w:jc w:val="both"/>
              <w:rPr>
                <w:rFonts w:ascii="Tahoma" w:hAnsi="Tahoma" w:cs="Tahoma"/>
                <w:sz w:val="26"/>
                <w:szCs w:val="26"/>
              </w:rPr>
            </w:pPr>
            <w:r>
              <w:rPr>
                <w:rFonts w:ascii="Tahoma" w:hAnsi="Tahoma" w:cs="Tahoma"/>
                <w:sz w:val="26"/>
                <w:szCs w:val="26"/>
              </w:rPr>
              <w:t xml:space="preserve">Course title </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11D6" w:rsidRDefault="00A211D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Unit (s)</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11D6" w:rsidRDefault="00A211D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Status</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11D6" w:rsidRDefault="00A211D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LH</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11D6" w:rsidRDefault="00A211D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PH</w:t>
            </w:r>
          </w:p>
        </w:tc>
      </w:tr>
      <w:tr w:rsidR="00A211D6" w:rsidTr="001A2292">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11D6" w:rsidRDefault="00A211D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CHR 305</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11D6" w:rsidRDefault="00A211D6" w:rsidP="001A2292">
            <w:pPr>
              <w:pStyle w:val="NoSpacing"/>
              <w:tabs>
                <w:tab w:val="left" w:pos="109"/>
              </w:tabs>
              <w:spacing w:line="288" w:lineRule="auto"/>
              <w:ind w:left="289" w:hanging="90"/>
              <w:rPr>
                <w:rFonts w:ascii="Tahoma" w:hAnsi="Tahoma" w:cs="Tahoma"/>
                <w:sz w:val="26"/>
                <w:szCs w:val="26"/>
              </w:rPr>
            </w:pPr>
            <w:r>
              <w:rPr>
                <w:rFonts w:ascii="Tahoma" w:hAnsi="Tahoma" w:cs="Tahoma"/>
                <w:sz w:val="26"/>
                <w:szCs w:val="26"/>
              </w:rPr>
              <w:t xml:space="preserve">Foundation of philosophy and theory </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11D6" w:rsidRDefault="00A211D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3</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11D6" w:rsidRDefault="00A211D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11D6" w:rsidRDefault="00A211D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11D6" w:rsidRDefault="00A211D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A211D6" w:rsidTr="001A2292">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11D6" w:rsidRDefault="00A211D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CHR 310</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11D6" w:rsidRDefault="00A211D6" w:rsidP="001A2292">
            <w:pPr>
              <w:pStyle w:val="NoSpacing"/>
              <w:spacing w:line="288" w:lineRule="auto"/>
              <w:ind w:left="91"/>
              <w:rPr>
                <w:rFonts w:ascii="Tahoma" w:hAnsi="Tahoma" w:cs="Tahoma"/>
                <w:sz w:val="26"/>
                <w:szCs w:val="26"/>
              </w:rPr>
            </w:pPr>
            <w:r>
              <w:rPr>
                <w:rFonts w:ascii="Tahoma" w:hAnsi="Tahoma" w:cs="Tahoma"/>
                <w:sz w:val="26"/>
                <w:szCs w:val="26"/>
              </w:rPr>
              <w:t>Motion Palpation</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11D6" w:rsidRDefault="00A211D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3</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11D6" w:rsidRDefault="00A211D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11D6" w:rsidRDefault="00A211D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11D6" w:rsidRDefault="00A211D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A211D6" w:rsidTr="001A2292">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11D6" w:rsidRDefault="00A211D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CHR 317</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11D6" w:rsidRDefault="00A211D6" w:rsidP="001A2292">
            <w:pPr>
              <w:pStyle w:val="NoSpacing"/>
              <w:spacing w:line="288" w:lineRule="auto"/>
              <w:ind w:left="91"/>
              <w:rPr>
                <w:rFonts w:ascii="Tahoma" w:hAnsi="Tahoma" w:cs="Tahoma"/>
                <w:sz w:val="26"/>
                <w:szCs w:val="26"/>
              </w:rPr>
            </w:pPr>
            <w:r>
              <w:rPr>
                <w:rFonts w:ascii="Tahoma" w:hAnsi="Tahoma" w:cs="Tahoma"/>
                <w:sz w:val="26"/>
                <w:szCs w:val="26"/>
              </w:rPr>
              <w:t>Biomechanics</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11D6" w:rsidRDefault="00A211D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3</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11D6" w:rsidRDefault="00A211D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11D6" w:rsidRDefault="00A211D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11D6" w:rsidRDefault="00A211D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A211D6" w:rsidTr="001A2292">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11D6" w:rsidRDefault="00A211D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CHR 318</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11D6" w:rsidRDefault="00A211D6" w:rsidP="001A2292">
            <w:pPr>
              <w:pStyle w:val="NoSpacing"/>
              <w:spacing w:line="288" w:lineRule="auto"/>
              <w:ind w:left="91"/>
              <w:rPr>
                <w:rFonts w:ascii="Tahoma" w:hAnsi="Tahoma" w:cs="Tahoma"/>
                <w:sz w:val="26"/>
                <w:szCs w:val="26"/>
              </w:rPr>
            </w:pPr>
            <w:r>
              <w:rPr>
                <w:rFonts w:ascii="Tahoma" w:hAnsi="Tahoma" w:cs="Tahoma"/>
                <w:sz w:val="26"/>
                <w:szCs w:val="26"/>
              </w:rPr>
              <w:t>Comparative Techniques and listing systems</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11D6" w:rsidRDefault="00A211D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11D6" w:rsidRDefault="00A211D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11D6" w:rsidRDefault="00A211D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11D6" w:rsidRDefault="00A211D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A211D6" w:rsidTr="001A2292">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11D6" w:rsidRDefault="00A211D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CHR 319</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11D6" w:rsidRDefault="00A211D6" w:rsidP="001A2292">
            <w:pPr>
              <w:pStyle w:val="NoSpacing"/>
              <w:spacing w:line="288" w:lineRule="auto"/>
              <w:ind w:left="91"/>
              <w:rPr>
                <w:rFonts w:ascii="Tahoma" w:hAnsi="Tahoma" w:cs="Tahoma"/>
                <w:sz w:val="26"/>
                <w:szCs w:val="26"/>
              </w:rPr>
            </w:pPr>
            <w:r>
              <w:rPr>
                <w:rFonts w:ascii="Tahoma" w:hAnsi="Tahoma" w:cs="Tahoma"/>
                <w:sz w:val="26"/>
                <w:szCs w:val="26"/>
              </w:rPr>
              <w:t>General Technique I - Diversified</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11D6" w:rsidRDefault="00A211D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11D6" w:rsidRDefault="00A211D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11D6" w:rsidRDefault="00A211D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11D6" w:rsidRDefault="00A211D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A211D6" w:rsidTr="001A2292">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11D6" w:rsidRDefault="00A211D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CHR 301</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11D6" w:rsidRDefault="00A211D6" w:rsidP="001A2292">
            <w:pPr>
              <w:pStyle w:val="NoSpacing"/>
              <w:spacing w:line="288" w:lineRule="auto"/>
              <w:ind w:left="91"/>
              <w:rPr>
                <w:rFonts w:ascii="Tahoma" w:hAnsi="Tahoma" w:cs="Tahoma"/>
                <w:sz w:val="26"/>
                <w:szCs w:val="26"/>
              </w:rPr>
            </w:pPr>
            <w:r>
              <w:rPr>
                <w:rFonts w:ascii="Tahoma" w:hAnsi="Tahoma" w:cs="Tahoma"/>
                <w:sz w:val="26"/>
                <w:szCs w:val="26"/>
              </w:rPr>
              <w:t>General Technique II – Upper Cervical</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11D6" w:rsidRDefault="00A211D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11D6" w:rsidRDefault="00A211D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11D6" w:rsidRDefault="00A211D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11D6" w:rsidRDefault="00A211D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A211D6" w:rsidTr="001A2292">
        <w:trPr>
          <w:trHeight w:val="1151"/>
        </w:trPr>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11D6" w:rsidRDefault="00A211D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lastRenderedPageBreak/>
              <w:t>CHR 302</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11D6" w:rsidRDefault="00A211D6" w:rsidP="001A2292">
            <w:pPr>
              <w:pStyle w:val="NoSpacing"/>
              <w:spacing w:line="288" w:lineRule="auto"/>
              <w:ind w:left="91"/>
              <w:rPr>
                <w:rFonts w:ascii="Tahoma" w:hAnsi="Tahoma" w:cs="Tahoma"/>
                <w:sz w:val="26"/>
                <w:szCs w:val="26"/>
              </w:rPr>
            </w:pPr>
            <w:r>
              <w:rPr>
                <w:rFonts w:ascii="Tahoma" w:hAnsi="Tahoma" w:cs="Tahoma"/>
                <w:sz w:val="26"/>
                <w:szCs w:val="26"/>
              </w:rPr>
              <w:t>Advanced Manual Therapy Technique</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11D6" w:rsidRDefault="00A211D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11D6" w:rsidRDefault="00A211D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11D6" w:rsidRDefault="00A211D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11D6" w:rsidRDefault="00A211D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A211D6" w:rsidTr="001A2292">
        <w:trPr>
          <w:trHeight w:val="1151"/>
        </w:trPr>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11D6" w:rsidRDefault="00A211D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CHR 303</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11D6" w:rsidRDefault="00A211D6" w:rsidP="001A2292">
            <w:pPr>
              <w:pStyle w:val="NoSpacing"/>
              <w:spacing w:line="288" w:lineRule="auto"/>
              <w:ind w:left="91"/>
              <w:rPr>
                <w:rFonts w:ascii="Tahoma" w:hAnsi="Tahoma" w:cs="Tahoma"/>
                <w:sz w:val="26"/>
                <w:szCs w:val="26"/>
              </w:rPr>
            </w:pPr>
            <w:r>
              <w:rPr>
                <w:rFonts w:ascii="Tahoma" w:hAnsi="Tahoma" w:cs="Tahoma"/>
                <w:sz w:val="26"/>
                <w:szCs w:val="26"/>
              </w:rPr>
              <w:t xml:space="preserve">Manipulation Rehabilitation Review </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11D6" w:rsidRDefault="00A211D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11D6" w:rsidRDefault="00A211D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11D6" w:rsidRDefault="00A211D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11D6" w:rsidRDefault="00A211D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A211D6" w:rsidTr="001A2292">
        <w:trPr>
          <w:trHeight w:val="1151"/>
        </w:trPr>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11D6" w:rsidRDefault="00A211D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 xml:space="preserve">CHR 304 </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11D6" w:rsidRDefault="00A211D6" w:rsidP="001A2292">
            <w:pPr>
              <w:pStyle w:val="NoSpacing"/>
              <w:spacing w:line="288" w:lineRule="auto"/>
              <w:ind w:left="91"/>
              <w:rPr>
                <w:rFonts w:ascii="Tahoma" w:hAnsi="Tahoma" w:cs="Tahoma"/>
                <w:sz w:val="26"/>
                <w:szCs w:val="26"/>
              </w:rPr>
            </w:pPr>
            <w:r>
              <w:rPr>
                <w:rFonts w:ascii="Tahoma" w:hAnsi="Tahoma" w:cs="Tahoma"/>
                <w:sz w:val="26"/>
                <w:szCs w:val="26"/>
              </w:rPr>
              <w:t>Functional Rehabilitation – Exercise Physiology</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11D6" w:rsidRDefault="00A211D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11D6" w:rsidRDefault="00A211D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11D6" w:rsidRDefault="00A211D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11D6" w:rsidRDefault="00A211D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A211D6" w:rsidTr="001A2292">
        <w:trPr>
          <w:trHeight w:val="1151"/>
        </w:trPr>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11D6" w:rsidRDefault="00A211D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CHR 306</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11D6" w:rsidRDefault="00A211D6" w:rsidP="001A2292">
            <w:pPr>
              <w:pStyle w:val="NoSpacing"/>
              <w:spacing w:line="288" w:lineRule="auto"/>
              <w:ind w:left="91"/>
              <w:rPr>
                <w:rFonts w:ascii="Tahoma" w:hAnsi="Tahoma" w:cs="Tahoma"/>
                <w:sz w:val="26"/>
                <w:szCs w:val="26"/>
              </w:rPr>
            </w:pPr>
            <w:r>
              <w:rPr>
                <w:rFonts w:ascii="Tahoma" w:hAnsi="Tahoma" w:cs="Tahoma"/>
                <w:sz w:val="26"/>
                <w:szCs w:val="26"/>
              </w:rPr>
              <w:t xml:space="preserve">Functional Rehabilitation – Advanced Manual Medicine </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11D6" w:rsidRDefault="00A211D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11D6" w:rsidRDefault="00A211D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11D6" w:rsidRDefault="00A211D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11D6" w:rsidRDefault="00A211D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A211D6" w:rsidTr="001A2292">
        <w:trPr>
          <w:trHeight w:val="1151"/>
        </w:trPr>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11D6" w:rsidRDefault="00A211D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CHR 307</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11D6" w:rsidRPr="00BA075A" w:rsidRDefault="00A211D6" w:rsidP="001A2292">
            <w:pPr>
              <w:pStyle w:val="NoSpacing"/>
              <w:spacing w:line="288" w:lineRule="auto"/>
              <w:ind w:left="91"/>
              <w:rPr>
                <w:rFonts w:ascii="Tahoma" w:hAnsi="Tahoma" w:cs="Tahoma"/>
                <w:sz w:val="26"/>
                <w:szCs w:val="26"/>
              </w:rPr>
            </w:pPr>
            <w:r>
              <w:rPr>
                <w:rFonts w:ascii="Tahoma" w:hAnsi="Tahoma" w:cs="Tahoma"/>
                <w:sz w:val="26"/>
                <w:szCs w:val="26"/>
              </w:rPr>
              <w:t>Physiological Therapeutics - Modalities</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11D6" w:rsidRDefault="00A211D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11D6" w:rsidRDefault="00A211D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11D6" w:rsidRDefault="00A211D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11D6" w:rsidRDefault="00A211D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A211D6" w:rsidTr="001A2292">
        <w:trPr>
          <w:trHeight w:val="1151"/>
        </w:trPr>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11D6" w:rsidRDefault="00A211D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CHR 308</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11D6" w:rsidRDefault="00A211D6" w:rsidP="001A2292">
            <w:pPr>
              <w:pStyle w:val="NoSpacing"/>
              <w:spacing w:line="288" w:lineRule="auto"/>
              <w:ind w:left="91"/>
              <w:rPr>
                <w:rFonts w:ascii="Tahoma" w:hAnsi="Tahoma" w:cs="Tahoma"/>
                <w:sz w:val="26"/>
                <w:szCs w:val="26"/>
              </w:rPr>
            </w:pPr>
            <w:r>
              <w:rPr>
                <w:rFonts w:ascii="Tahoma" w:hAnsi="Tahoma" w:cs="Tahoma"/>
                <w:sz w:val="26"/>
                <w:szCs w:val="26"/>
              </w:rPr>
              <w:t>Chiropractic Management of Special population Geriatric, Pediatric, Adolescent, Pre- and Pre-natal</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11D6" w:rsidRDefault="00A211D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11D6" w:rsidRDefault="00A211D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11D6" w:rsidRDefault="00A211D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11D6" w:rsidRDefault="00A211D6" w:rsidP="001A2292">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bl>
    <w:p w:rsidR="00C97CE8" w:rsidRDefault="00C97CE8" w:rsidP="00C97CE8">
      <w:pPr>
        <w:pStyle w:val="NoSpacing"/>
        <w:spacing w:line="288" w:lineRule="auto"/>
        <w:ind w:left="720" w:hanging="720"/>
        <w:jc w:val="both"/>
        <w:rPr>
          <w:rFonts w:ascii="Tahoma" w:hAnsi="Tahoma" w:cs="Tahoma"/>
          <w:sz w:val="26"/>
          <w:szCs w:val="26"/>
        </w:rPr>
      </w:pPr>
      <w:r>
        <w:rPr>
          <w:rFonts w:ascii="Tahoma" w:hAnsi="Tahoma" w:cs="Tahoma"/>
          <w:sz w:val="26"/>
          <w:szCs w:val="26"/>
        </w:rPr>
        <w:t xml:space="preserve">  </w:t>
      </w:r>
    </w:p>
    <w:p w:rsidR="00C97CE8" w:rsidRDefault="00C97CE8" w:rsidP="00C97CE8">
      <w:pPr>
        <w:pStyle w:val="NoSpacing"/>
        <w:spacing w:line="288" w:lineRule="auto"/>
        <w:ind w:left="720" w:hanging="720"/>
        <w:jc w:val="both"/>
        <w:rPr>
          <w:rFonts w:ascii="Tahoma" w:hAnsi="Tahoma" w:cs="Tahoma"/>
          <w:sz w:val="26"/>
          <w:szCs w:val="26"/>
        </w:rPr>
      </w:pPr>
      <w:r>
        <w:rPr>
          <w:rFonts w:ascii="Tahoma" w:hAnsi="Tahoma" w:cs="Tahoma"/>
          <w:sz w:val="26"/>
          <w:szCs w:val="26"/>
        </w:rPr>
        <w:t>600 Level</w:t>
      </w:r>
    </w:p>
    <w:p w:rsidR="00C97CE8" w:rsidRDefault="00C97CE8" w:rsidP="00C97CE8">
      <w:pPr>
        <w:pStyle w:val="NoSpacing"/>
        <w:spacing w:line="288" w:lineRule="auto"/>
        <w:ind w:left="720" w:hanging="720"/>
        <w:jc w:val="both"/>
        <w:rPr>
          <w:rFonts w:ascii="Tahoma" w:hAnsi="Tahoma" w:cs="Tahoma"/>
          <w:sz w:val="26"/>
          <w:szCs w:val="26"/>
        </w:rPr>
      </w:pPr>
    </w:p>
    <w:tbl>
      <w:tblPr>
        <w:tblStyle w:val="TableGrid"/>
        <w:tblW w:w="0" w:type="auto"/>
        <w:tblInd w:w="720" w:type="dxa"/>
        <w:tblLook w:val="04A0" w:firstRow="1" w:lastRow="0" w:firstColumn="1" w:lastColumn="0" w:noHBand="0" w:noVBand="1"/>
      </w:tblPr>
      <w:tblGrid>
        <w:gridCol w:w="1478"/>
        <w:gridCol w:w="2695"/>
        <w:gridCol w:w="1252"/>
        <w:gridCol w:w="933"/>
        <w:gridCol w:w="795"/>
        <w:gridCol w:w="1144"/>
      </w:tblGrid>
      <w:tr w:rsidR="00C97CE8" w:rsidTr="002968B1">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Courses code</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57" w:firstLine="57"/>
              <w:jc w:val="both"/>
              <w:rPr>
                <w:rFonts w:ascii="Tahoma" w:hAnsi="Tahoma" w:cs="Tahoma"/>
                <w:sz w:val="26"/>
                <w:szCs w:val="26"/>
              </w:rPr>
            </w:pPr>
            <w:r>
              <w:rPr>
                <w:rFonts w:ascii="Tahoma" w:hAnsi="Tahoma" w:cs="Tahoma"/>
                <w:sz w:val="26"/>
                <w:szCs w:val="26"/>
              </w:rPr>
              <w:t xml:space="preserve">Course title </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Unit (s)</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Status</w:t>
            </w: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LH</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PH</w:t>
            </w:r>
          </w:p>
        </w:tc>
      </w:tr>
      <w:tr w:rsidR="00C97CE8" w:rsidTr="002968B1">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CAM 402</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57" w:firstLine="57"/>
              <w:jc w:val="both"/>
              <w:rPr>
                <w:rFonts w:ascii="Tahoma" w:hAnsi="Tahoma" w:cs="Tahoma"/>
                <w:sz w:val="26"/>
                <w:szCs w:val="26"/>
              </w:rPr>
            </w:pPr>
            <w:r>
              <w:rPr>
                <w:rFonts w:ascii="Tahoma" w:hAnsi="Tahoma" w:cs="Tahoma"/>
                <w:sz w:val="26"/>
                <w:szCs w:val="26"/>
              </w:rPr>
              <w:t>Clinical Training</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4</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160</w:t>
            </w:r>
          </w:p>
        </w:tc>
      </w:tr>
      <w:tr w:rsidR="00C97CE8" w:rsidTr="002968B1">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CAM 413</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57" w:firstLine="57"/>
              <w:jc w:val="both"/>
              <w:rPr>
                <w:rFonts w:ascii="Tahoma" w:hAnsi="Tahoma" w:cs="Tahoma"/>
                <w:sz w:val="26"/>
                <w:szCs w:val="26"/>
              </w:rPr>
            </w:pPr>
            <w:r>
              <w:rPr>
                <w:rFonts w:ascii="Tahoma" w:hAnsi="Tahoma" w:cs="Tahoma"/>
                <w:sz w:val="26"/>
                <w:szCs w:val="26"/>
              </w:rPr>
              <w:t>Research Methodology</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3</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45</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97CE8" w:rsidTr="002968B1">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CAM 414</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57" w:firstLine="57"/>
              <w:jc w:val="both"/>
              <w:rPr>
                <w:rFonts w:ascii="Tahoma" w:hAnsi="Tahoma" w:cs="Tahoma"/>
                <w:sz w:val="26"/>
                <w:szCs w:val="26"/>
              </w:rPr>
            </w:pPr>
            <w:r>
              <w:rPr>
                <w:rFonts w:ascii="Tahoma" w:hAnsi="Tahoma" w:cs="Tahoma"/>
                <w:sz w:val="26"/>
                <w:szCs w:val="26"/>
              </w:rPr>
              <w:t xml:space="preserve">Policy, Laws and Ethics in Complementary and </w:t>
            </w:r>
            <w:r>
              <w:rPr>
                <w:rFonts w:ascii="Tahoma" w:hAnsi="Tahoma" w:cs="Tahoma"/>
                <w:sz w:val="26"/>
                <w:szCs w:val="26"/>
              </w:rPr>
              <w:lastRenderedPageBreak/>
              <w:t xml:space="preserve">Alternative Medicine Practice </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lastRenderedPageBreak/>
              <w:t>3</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45</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97CE8" w:rsidTr="002968B1">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lastRenderedPageBreak/>
              <w:t>CAM 404</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33" w:hanging="33"/>
              <w:jc w:val="both"/>
              <w:rPr>
                <w:rFonts w:ascii="Tahoma" w:hAnsi="Tahoma" w:cs="Tahoma"/>
                <w:sz w:val="26"/>
                <w:szCs w:val="26"/>
              </w:rPr>
            </w:pPr>
            <w:r>
              <w:rPr>
                <w:rFonts w:ascii="Tahoma" w:hAnsi="Tahoma" w:cs="Tahoma"/>
                <w:sz w:val="26"/>
                <w:szCs w:val="26"/>
              </w:rPr>
              <w:t xml:space="preserve">Public Health in Complementary and Alternative Medicine </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C97CE8" w:rsidTr="002968B1">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HOM 404</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33" w:hanging="33"/>
              <w:jc w:val="both"/>
              <w:rPr>
                <w:rFonts w:ascii="Tahoma" w:hAnsi="Tahoma" w:cs="Tahoma"/>
                <w:sz w:val="26"/>
                <w:szCs w:val="26"/>
              </w:rPr>
            </w:pPr>
            <w:r>
              <w:rPr>
                <w:rFonts w:ascii="Tahoma" w:hAnsi="Tahoma" w:cs="Tahoma"/>
                <w:sz w:val="26"/>
                <w:szCs w:val="26"/>
              </w:rPr>
              <w:t xml:space="preserve">Homeopathic in Clinical Practice   </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6</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270</w:t>
            </w:r>
          </w:p>
        </w:tc>
      </w:tr>
      <w:tr w:rsidR="00C97CE8" w:rsidTr="002968B1">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CAM 400</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33" w:hanging="33"/>
              <w:jc w:val="both"/>
              <w:rPr>
                <w:rFonts w:ascii="Tahoma" w:hAnsi="Tahoma" w:cs="Tahoma"/>
                <w:sz w:val="26"/>
                <w:szCs w:val="26"/>
              </w:rPr>
            </w:pPr>
            <w:r>
              <w:rPr>
                <w:rFonts w:ascii="Tahoma" w:hAnsi="Tahoma" w:cs="Tahoma"/>
                <w:sz w:val="26"/>
                <w:szCs w:val="26"/>
              </w:rPr>
              <w:t>Project</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6</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270</w:t>
            </w:r>
          </w:p>
        </w:tc>
      </w:tr>
      <w:tr w:rsidR="00C97CE8" w:rsidTr="002968B1">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7CE8" w:rsidRDefault="00C97CE8" w:rsidP="00E661BF">
            <w:pPr>
              <w:pStyle w:val="NoSpacing"/>
              <w:spacing w:line="288" w:lineRule="auto"/>
              <w:ind w:left="720" w:hanging="720"/>
              <w:jc w:val="both"/>
              <w:rPr>
                <w:rFonts w:ascii="Tahoma" w:hAnsi="Tahoma" w:cs="Tahoma"/>
                <w:sz w:val="26"/>
                <w:szCs w:val="26"/>
              </w:rPr>
            </w:pP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7CE8" w:rsidRDefault="00C97CE8" w:rsidP="00E661BF">
            <w:pPr>
              <w:pStyle w:val="NoSpacing"/>
              <w:spacing w:line="288" w:lineRule="auto"/>
              <w:ind w:left="720" w:hanging="720"/>
              <w:jc w:val="both"/>
              <w:rPr>
                <w:rFonts w:ascii="Tahoma" w:hAnsi="Tahoma" w:cs="Tahoma"/>
                <w:sz w:val="26"/>
                <w:szCs w:val="26"/>
              </w:rPr>
            </w:pPr>
            <w:r>
              <w:rPr>
                <w:rFonts w:ascii="Tahoma" w:hAnsi="Tahoma" w:cs="Tahoma"/>
                <w:sz w:val="26"/>
                <w:szCs w:val="26"/>
              </w:rPr>
              <w:t>Total</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7CE8" w:rsidRDefault="00C97CE8" w:rsidP="00E661BF">
            <w:pPr>
              <w:pStyle w:val="NoSpacing"/>
              <w:spacing w:line="288" w:lineRule="auto"/>
              <w:ind w:left="720" w:hanging="720"/>
              <w:jc w:val="both"/>
              <w:rPr>
                <w:rFonts w:ascii="Tahoma" w:hAnsi="Tahoma" w:cs="Tahoma"/>
                <w:sz w:val="26"/>
                <w:szCs w:val="26"/>
              </w:rPr>
            </w:pP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7CE8" w:rsidRDefault="00C97CE8" w:rsidP="00E661BF">
            <w:pPr>
              <w:pStyle w:val="NoSpacing"/>
              <w:spacing w:line="288" w:lineRule="auto"/>
              <w:ind w:left="720" w:hanging="720"/>
              <w:jc w:val="both"/>
              <w:rPr>
                <w:rFonts w:ascii="Tahoma" w:hAnsi="Tahoma" w:cs="Tahoma"/>
                <w:sz w:val="26"/>
                <w:szCs w:val="26"/>
              </w:rPr>
            </w:pP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7CE8" w:rsidRDefault="00C97CE8" w:rsidP="00E661BF">
            <w:pPr>
              <w:pStyle w:val="NoSpacing"/>
              <w:spacing w:line="288" w:lineRule="auto"/>
              <w:ind w:left="720" w:hanging="720"/>
              <w:jc w:val="both"/>
              <w:rPr>
                <w:rFonts w:ascii="Tahoma" w:hAnsi="Tahoma" w:cs="Tahoma"/>
                <w:sz w:val="26"/>
                <w:szCs w:val="26"/>
              </w:rPr>
            </w:pP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7CE8" w:rsidRDefault="00C97CE8" w:rsidP="00E661BF">
            <w:pPr>
              <w:pStyle w:val="NoSpacing"/>
              <w:spacing w:line="288" w:lineRule="auto"/>
              <w:ind w:left="720" w:hanging="720"/>
              <w:jc w:val="both"/>
              <w:rPr>
                <w:rFonts w:ascii="Tahoma" w:hAnsi="Tahoma" w:cs="Tahoma"/>
                <w:sz w:val="26"/>
                <w:szCs w:val="26"/>
              </w:rPr>
            </w:pPr>
          </w:p>
        </w:tc>
      </w:tr>
      <w:tr w:rsidR="002968B1" w:rsidTr="00977D45">
        <w:tc>
          <w:tcPr>
            <w:tcW w:w="82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68B1" w:rsidRDefault="002968B1" w:rsidP="00E661BF">
            <w:pPr>
              <w:pStyle w:val="NoSpacing"/>
              <w:spacing w:line="288" w:lineRule="auto"/>
              <w:ind w:left="720" w:hanging="720"/>
              <w:jc w:val="both"/>
              <w:rPr>
                <w:rFonts w:ascii="Tahoma" w:hAnsi="Tahoma" w:cs="Tahoma"/>
                <w:sz w:val="26"/>
                <w:szCs w:val="26"/>
              </w:rPr>
            </w:pPr>
            <w:r>
              <w:rPr>
                <w:rFonts w:ascii="Tahoma" w:hAnsi="Tahoma" w:cs="Tahoma"/>
                <w:b/>
                <w:sz w:val="26"/>
                <w:szCs w:val="26"/>
              </w:rPr>
              <w:t>FINAL PROFESSIONAL EXAMINATION</w:t>
            </w:r>
          </w:p>
        </w:tc>
      </w:tr>
    </w:tbl>
    <w:p w:rsidR="00354C21" w:rsidRPr="002968B1" w:rsidRDefault="00354C21" w:rsidP="002968B1">
      <w:pPr>
        <w:pStyle w:val="NoSpacing"/>
        <w:spacing w:line="288" w:lineRule="auto"/>
        <w:ind w:left="720" w:hanging="720"/>
        <w:jc w:val="both"/>
        <w:rPr>
          <w:rFonts w:ascii="Tahoma" w:hAnsi="Tahoma" w:cs="Tahoma"/>
          <w:sz w:val="26"/>
          <w:szCs w:val="26"/>
        </w:rPr>
      </w:pPr>
    </w:p>
    <w:sectPr w:rsidR="00354C21" w:rsidRPr="002968B1" w:rsidSect="005C7B8C">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CE8"/>
    <w:rsid w:val="00131226"/>
    <w:rsid w:val="002968B1"/>
    <w:rsid w:val="002C7946"/>
    <w:rsid w:val="002E17B8"/>
    <w:rsid w:val="00354C21"/>
    <w:rsid w:val="00417910"/>
    <w:rsid w:val="004A6896"/>
    <w:rsid w:val="005E048B"/>
    <w:rsid w:val="006928FC"/>
    <w:rsid w:val="006F1A69"/>
    <w:rsid w:val="007E5C68"/>
    <w:rsid w:val="008B317C"/>
    <w:rsid w:val="00A211D6"/>
    <w:rsid w:val="00C97CE8"/>
    <w:rsid w:val="00DD2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4ADF77-5531-49E2-955D-C9764EC3F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7CE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7CE8"/>
    <w:pPr>
      <w:spacing w:after="0" w:line="240" w:lineRule="auto"/>
    </w:pPr>
  </w:style>
  <w:style w:type="table" w:styleId="TableGrid">
    <w:name w:val="Table Grid"/>
    <w:basedOn w:val="TableNormal"/>
    <w:uiPriority w:val="59"/>
    <w:rsid w:val="00C97C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9</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CEO</dc:creator>
  <cp:keywords/>
  <dc:description/>
  <cp:lastModifiedBy>CEO</cp:lastModifiedBy>
  <cp:revision>13</cp:revision>
  <dcterms:created xsi:type="dcterms:W3CDTF">2025-03-12T05:46:00Z</dcterms:created>
  <dcterms:modified xsi:type="dcterms:W3CDTF">2025-03-12T09:13:00Z</dcterms:modified>
</cp:coreProperties>
</file>